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F73" w:rsidRPr="003B3A65" w:rsidRDefault="00217F73" w:rsidP="003A1FDB">
      <w:pPr>
        <w:pStyle w:val="a9"/>
      </w:pPr>
      <w:r w:rsidRPr="003B3A65">
        <w:t>Решение собственника помещения</w:t>
      </w:r>
    </w:p>
    <w:p w:rsidR="00217F73" w:rsidRPr="003B3A65" w:rsidRDefault="00217F73" w:rsidP="007D1836">
      <w:pPr>
        <w:spacing w:after="0" w:line="240" w:lineRule="auto"/>
        <w:jc w:val="center"/>
        <w:rPr>
          <w:rFonts w:ascii="Times New Roman" w:hAnsi="Times New Roman"/>
          <w:b/>
          <w:bCs/>
          <w:sz w:val="24"/>
          <w:szCs w:val="24"/>
        </w:rPr>
      </w:pPr>
      <w:r w:rsidRPr="003B3A65">
        <w:rPr>
          <w:rFonts w:ascii="Times New Roman" w:hAnsi="Times New Roman"/>
          <w:b/>
          <w:bCs/>
          <w:sz w:val="24"/>
          <w:szCs w:val="24"/>
        </w:rPr>
        <w:t xml:space="preserve">по вопросам, </w:t>
      </w:r>
      <w:r w:rsidR="00583B4B" w:rsidRPr="003B3A65">
        <w:rPr>
          <w:rFonts w:ascii="Times New Roman" w:hAnsi="Times New Roman"/>
          <w:b/>
          <w:bCs/>
          <w:sz w:val="24"/>
          <w:szCs w:val="24"/>
        </w:rPr>
        <w:t>поставленным на голосование, на</w:t>
      </w:r>
      <w:r w:rsidR="007D1836" w:rsidRPr="003B3A65">
        <w:rPr>
          <w:rFonts w:ascii="Times New Roman" w:hAnsi="Times New Roman"/>
          <w:b/>
          <w:bCs/>
          <w:sz w:val="24"/>
          <w:szCs w:val="24"/>
        </w:rPr>
        <w:t xml:space="preserve"> </w:t>
      </w:r>
      <w:r w:rsidR="00862652" w:rsidRPr="003B3A65">
        <w:rPr>
          <w:rFonts w:ascii="Times New Roman" w:hAnsi="Times New Roman"/>
          <w:b/>
          <w:bCs/>
          <w:sz w:val="24"/>
          <w:szCs w:val="24"/>
        </w:rPr>
        <w:t xml:space="preserve">годовом </w:t>
      </w:r>
      <w:r w:rsidRPr="003B3A65">
        <w:rPr>
          <w:rFonts w:ascii="Times New Roman" w:hAnsi="Times New Roman"/>
          <w:b/>
          <w:bCs/>
          <w:sz w:val="24"/>
          <w:szCs w:val="24"/>
        </w:rPr>
        <w:t>общем собрании собственников</w:t>
      </w:r>
      <w:r w:rsidR="007D1836" w:rsidRPr="003B3A65">
        <w:rPr>
          <w:rFonts w:ascii="Times New Roman" w:hAnsi="Times New Roman"/>
          <w:b/>
          <w:bCs/>
          <w:sz w:val="24"/>
          <w:szCs w:val="24"/>
        </w:rPr>
        <w:t xml:space="preserve"> </w:t>
      </w:r>
      <w:r w:rsidR="00BC21B8" w:rsidRPr="003B3A65">
        <w:rPr>
          <w:rFonts w:ascii="Times New Roman" w:hAnsi="Times New Roman"/>
          <w:b/>
          <w:bCs/>
          <w:sz w:val="24"/>
          <w:szCs w:val="24"/>
        </w:rPr>
        <w:t>помещений многоквартирного дома</w:t>
      </w:r>
      <w:r w:rsidR="009D424C" w:rsidRPr="003B3A65">
        <w:rPr>
          <w:rFonts w:ascii="Times New Roman" w:hAnsi="Times New Roman"/>
          <w:b/>
          <w:bCs/>
          <w:sz w:val="24"/>
          <w:szCs w:val="24"/>
        </w:rPr>
        <w:t>, расположенного</w:t>
      </w:r>
      <w:r w:rsidR="00BC21B8" w:rsidRPr="003B3A65">
        <w:rPr>
          <w:rFonts w:ascii="Times New Roman" w:hAnsi="Times New Roman"/>
          <w:b/>
          <w:bCs/>
          <w:sz w:val="24"/>
          <w:szCs w:val="24"/>
        </w:rPr>
        <w:t xml:space="preserve"> </w:t>
      </w:r>
      <w:r w:rsidRPr="003B3A65">
        <w:rPr>
          <w:rFonts w:ascii="Times New Roman" w:hAnsi="Times New Roman"/>
          <w:b/>
          <w:bCs/>
          <w:sz w:val="24"/>
          <w:szCs w:val="24"/>
        </w:rPr>
        <w:t>по адресу:</w:t>
      </w:r>
    </w:p>
    <w:p w:rsidR="00217F73" w:rsidRPr="003B3A65" w:rsidRDefault="00217F73" w:rsidP="00BC21B8">
      <w:pPr>
        <w:pStyle w:val="ConsPlusNonformat"/>
        <w:jc w:val="center"/>
        <w:rPr>
          <w:rFonts w:ascii="Times New Roman" w:hAnsi="Times New Roman" w:cs="Times New Roman"/>
          <w:b/>
          <w:bCs/>
          <w:sz w:val="24"/>
          <w:szCs w:val="24"/>
        </w:rPr>
      </w:pPr>
      <w:r w:rsidRPr="003B3A65">
        <w:rPr>
          <w:rFonts w:ascii="Times New Roman" w:hAnsi="Times New Roman" w:cs="Times New Roman"/>
          <w:b/>
          <w:sz w:val="24"/>
          <w:szCs w:val="24"/>
        </w:rPr>
        <w:t xml:space="preserve">г. Новосибирск, ул. 2-я Обская, </w:t>
      </w:r>
      <w:r w:rsidR="007D1836" w:rsidRPr="003B3A65">
        <w:rPr>
          <w:rFonts w:ascii="Times New Roman" w:hAnsi="Times New Roman" w:cs="Times New Roman"/>
          <w:b/>
          <w:sz w:val="24"/>
          <w:szCs w:val="24"/>
        </w:rPr>
        <w:t xml:space="preserve">д. </w:t>
      </w:r>
      <w:r w:rsidR="009D424C" w:rsidRPr="003B3A65">
        <w:rPr>
          <w:rFonts w:ascii="Times New Roman" w:hAnsi="Times New Roman" w:cs="Times New Roman"/>
          <w:b/>
          <w:sz w:val="24"/>
          <w:szCs w:val="24"/>
        </w:rPr>
        <w:t>154</w:t>
      </w:r>
    </w:p>
    <w:p w:rsidR="00217F73" w:rsidRPr="003B3A65" w:rsidRDefault="00217F73" w:rsidP="007C077C">
      <w:pPr>
        <w:pStyle w:val="ConsPlusNonformat"/>
        <w:rPr>
          <w:rFonts w:ascii="Times New Roman" w:hAnsi="Times New Roman" w:cs="Times New Roman"/>
          <w:b/>
          <w:sz w:val="24"/>
          <w:szCs w:val="24"/>
        </w:rPr>
      </w:pPr>
    </w:p>
    <w:p w:rsidR="00217F73" w:rsidRPr="003B3A65" w:rsidRDefault="00217F73" w:rsidP="007C077C">
      <w:pPr>
        <w:pStyle w:val="ConsPlusNonformat"/>
        <w:rPr>
          <w:rFonts w:ascii="Times New Roman" w:hAnsi="Times New Roman" w:cs="Times New Roman"/>
          <w:b/>
          <w:sz w:val="24"/>
          <w:szCs w:val="24"/>
        </w:rPr>
      </w:pPr>
    </w:p>
    <w:p w:rsidR="00BB127D" w:rsidRPr="003B3A65" w:rsidRDefault="00BB127D" w:rsidP="00BB127D">
      <w:pPr>
        <w:spacing w:after="0" w:line="240" w:lineRule="auto"/>
        <w:jc w:val="both"/>
        <w:rPr>
          <w:rFonts w:ascii="Times New Roman" w:hAnsi="Times New Roman"/>
          <w:sz w:val="24"/>
          <w:szCs w:val="24"/>
          <w:lang w:eastAsia="ru-RU"/>
        </w:rPr>
      </w:pPr>
      <w:r w:rsidRPr="003B3A65">
        <w:rPr>
          <w:rFonts w:ascii="Times New Roman" w:hAnsi="Times New Roman"/>
          <w:b/>
          <w:sz w:val="24"/>
          <w:szCs w:val="24"/>
        </w:rPr>
        <w:t>Форма проведения собрания:</w:t>
      </w:r>
      <w:r w:rsidRPr="003B3A65">
        <w:rPr>
          <w:rFonts w:ascii="Times New Roman" w:hAnsi="Times New Roman"/>
          <w:sz w:val="24"/>
          <w:szCs w:val="24"/>
        </w:rPr>
        <w:t xml:space="preserve"> очно-заочное голосование.</w:t>
      </w:r>
    </w:p>
    <w:p w:rsidR="00BB127D" w:rsidRPr="000D4110" w:rsidRDefault="00BB127D" w:rsidP="006F0276">
      <w:pPr>
        <w:pStyle w:val="ConsPlusNonformat"/>
        <w:numPr>
          <w:ilvl w:val="0"/>
          <w:numId w:val="9"/>
        </w:numPr>
        <w:ind w:left="714" w:hanging="357"/>
        <w:jc w:val="both"/>
        <w:rPr>
          <w:rFonts w:ascii="Times New Roman" w:hAnsi="Times New Roman" w:cs="Times New Roman"/>
          <w:sz w:val="24"/>
          <w:szCs w:val="24"/>
        </w:rPr>
      </w:pPr>
      <w:r w:rsidRPr="003B3A65">
        <w:rPr>
          <w:rFonts w:ascii="Times New Roman" w:hAnsi="Times New Roman" w:cs="Times New Roman"/>
          <w:sz w:val="24"/>
          <w:szCs w:val="24"/>
        </w:rPr>
        <w:t>Очная часть</w:t>
      </w:r>
      <w:r w:rsidRPr="003B3A65">
        <w:rPr>
          <w:rFonts w:ascii="Times New Roman" w:hAnsi="Times New Roman" w:cs="Times New Roman"/>
          <w:b/>
          <w:sz w:val="24"/>
          <w:szCs w:val="24"/>
        </w:rPr>
        <w:t xml:space="preserve"> </w:t>
      </w:r>
      <w:r w:rsidRPr="003B3A65">
        <w:rPr>
          <w:rFonts w:ascii="Times New Roman" w:hAnsi="Times New Roman" w:cs="Times New Roman"/>
          <w:sz w:val="24"/>
          <w:szCs w:val="24"/>
        </w:rPr>
        <w:t xml:space="preserve">(обсуждение </w:t>
      </w:r>
      <w:r w:rsidRPr="000D4110">
        <w:rPr>
          <w:rFonts w:ascii="Times New Roman" w:hAnsi="Times New Roman" w:cs="Times New Roman"/>
          <w:sz w:val="24"/>
          <w:szCs w:val="24"/>
        </w:rPr>
        <w:t xml:space="preserve">вопросов повестки дня и принятие решений по вопросам, поставленным на голосование) состоится </w:t>
      </w:r>
      <w:r w:rsidR="000C7B1D" w:rsidRPr="000D4110">
        <w:rPr>
          <w:rFonts w:ascii="Times New Roman" w:hAnsi="Times New Roman" w:cs="Times New Roman"/>
          <w:b/>
          <w:sz w:val="24"/>
          <w:szCs w:val="24"/>
        </w:rPr>
        <w:t>«</w:t>
      </w:r>
      <w:r w:rsidR="00885D43">
        <w:rPr>
          <w:rFonts w:ascii="Times New Roman" w:hAnsi="Times New Roman" w:cs="Times New Roman"/>
          <w:b/>
          <w:sz w:val="24"/>
          <w:szCs w:val="24"/>
        </w:rPr>
        <w:t>2</w:t>
      </w:r>
      <w:r w:rsidR="003A1FDB">
        <w:rPr>
          <w:rFonts w:ascii="Times New Roman" w:hAnsi="Times New Roman" w:cs="Times New Roman"/>
          <w:b/>
          <w:sz w:val="24"/>
          <w:szCs w:val="24"/>
        </w:rPr>
        <w:t>3</w:t>
      </w:r>
      <w:r w:rsidR="00DB3ECB" w:rsidRPr="000D4110">
        <w:rPr>
          <w:rFonts w:ascii="Times New Roman" w:hAnsi="Times New Roman" w:cs="Times New Roman"/>
          <w:b/>
          <w:sz w:val="24"/>
          <w:szCs w:val="24"/>
        </w:rPr>
        <w:t>» мая</w:t>
      </w:r>
      <w:r w:rsidR="004A5941" w:rsidRPr="000D4110">
        <w:rPr>
          <w:rFonts w:ascii="Times New Roman" w:hAnsi="Times New Roman" w:cs="Times New Roman"/>
          <w:b/>
          <w:sz w:val="24"/>
          <w:szCs w:val="24"/>
        </w:rPr>
        <w:t xml:space="preserve"> </w:t>
      </w:r>
      <w:r w:rsidR="000C7B1D" w:rsidRPr="000D4110">
        <w:rPr>
          <w:rFonts w:ascii="Times New Roman" w:hAnsi="Times New Roman" w:cs="Times New Roman"/>
          <w:b/>
          <w:sz w:val="24"/>
          <w:szCs w:val="24"/>
        </w:rPr>
        <w:t>2022</w:t>
      </w:r>
      <w:r w:rsidRPr="000D4110">
        <w:rPr>
          <w:rFonts w:ascii="Times New Roman" w:hAnsi="Times New Roman" w:cs="Times New Roman"/>
          <w:b/>
          <w:sz w:val="24"/>
          <w:szCs w:val="24"/>
        </w:rPr>
        <w:t>г. в 19-00 часов</w:t>
      </w:r>
      <w:r w:rsidRPr="000D4110">
        <w:rPr>
          <w:rFonts w:ascii="Times New Roman" w:hAnsi="Times New Roman" w:cs="Times New Roman"/>
          <w:sz w:val="24"/>
          <w:szCs w:val="24"/>
        </w:rPr>
        <w:t xml:space="preserve"> по адресу: г. Новосибирск, ул. 2-я Обская, д. 154/3 (подземная парковка).</w:t>
      </w:r>
    </w:p>
    <w:p w:rsidR="00BB127D" w:rsidRPr="00C44608" w:rsidRDefault="00BB127D" w:rsidP="00C44608">
      <w:pPr>
        <w:pStyle w:val="ConsPlusNonformat"/>
        <w:numPr>
          <w:ilvl w:val="0"/>
          <w:numId w:val="9"/>
        </w:numPr>
        <w:spacing w:line="216" w:lineRule="auto"/>
        <w:ind w:left="714" w:hanging="357"/>
        <w:jc w:val="both"/>
        <w:rPr>
          <w:rFonts w:ascii="Times New Roman" w:hAnsi="Times New Roman" w:cs="Times New Roman"/>
          <w:sz w:val="24"/>
          <w:szCs w:val="24"/>
        </w:rPr>
      </w:pPr>
      <w:r w:rsidRPr="000D4110">
        <w:rPr>
          <w:rFonts w:ascii="Times New Roman" w:hAnsi="Times New Roman" w:cs="Times New Roman"/>
          <w:sz w:val="24"/>
          <w:szCs w:val="24"/>
        </w:rPr>
        <w:t>Заочная часть голосования</w:t>
      </w:r>
      <w:r w:rsidRPr="000D4110">
        <w:rPr>
          <w:rFonts w:ascii="Times New Roman" w:hAnsi="Times New Roman" w:cs="Times New Roman"/>
          <w:b/>
          <w:sz w:val="24"/>
          <w:szCs w:val="24"/>
        </w:rPr>
        <w:t xml:space="preserve"> </w:t>
      </w:r>
      <w:r w:rsidRPr="000D4110">
        <w:rPr>
          <w:rFonts w:ascii="Times New Roman" w:hAnsi="Times New Roman" w:cs="Times New Roman"/>
          <w:sz w:val="24"/>
          <w:szCs w:val="24"/>
        </w:rPr>
        <w:t xml:space="preserve">(прием заполненных решений собственников) осуществляется </w:t>
      </w:r>
      <w:r w:rsidR="000C7B1D" w:rsidRPr="000D4110">
        <w:rPr>
          <w:rFonts w:ascii="Times New Roman" w:hAnsi="Times New Roman" w:cs="Times New Roman"/>
          <w:b/>
          <w:sz w:val="24"/>
          <w:szCs w:val="24"/>
        </w:rPr>
        <w:t xml:space="preserve">с </w:t>
      </w:r>
      <w:r w:rsidR="00885D43">
        <w:rPr>
          <w:rFonts w:ascii="Times New Roman" w:hAnsi="Times New Roman" w:cs="Times New Roman"/>
          <w:b/>
          <w:sz w:val="24"/>
          <w:szCs w:val="24"/>
        </w:rPr>
        <w:t>«2</w:t>
      </w:r>
      <w:r w:rsidR="003A1FDB">
        <w:rPr>
          <w:rFonts w:ascii="Times New Roman" w:hAnsi="Times New Roman" w:cs="Times New Roman"/>
          <w:b/>
          <w:sz w:val="24"/>
          <w:szCs w:val="24"/>
        </w:rPr>
        <w:t>4</w:t>
      </w:r>
      <w:r w:rsidR="00DB3ECB" w:rsidRPr="000D4110">
        <w:rPr>
          <w:rFonts w:ascii="Times New Roman" w:hAnsi="Times New Roman" w:cs="Times New Roman"/>
          <w:b/>
          <w:sz w:val="24"/>
          <w:szCs w:val="24"/>
        </w:rPr>
        <w:t>» мая 2022г. по «30» июня 2</w:t>
      </w:r>
      <w:r w:rsidR="000C7B1D" w:rsidRPr="000D4110">
        <w:rPr>
          <w:rFonts w:ascii="Times New Roman" w:hAnsi="Times New Roman" w:cs="Times New Roman"/>
          <w:b/>
          <w:sz w:val="24"/>
          <w:szCs w:val="24"/>
        </w:rPr>
        <w:t>022</w:t>
      </w:r>
      <w:r w:rsidRPr="000D4110">
        <w:rPr>
          <w:rFonts w:ascii="Times New Roman" w:hAnsi="Times New Roman" w:cs="Times New Roman"/>
          <w:b/>
          <w:sz w:val="24"/>
          <w:szCs w:val="24"/>
        </w:rPr>
        <w:t>г. включительно</w:t>
      </w:r>
      <w:r w:rsidRPr="003B3A65">
        <w:rPr>
          <w:rFonts w:ascii="Times New Roman" w:hAnsi="Times New Roman" w:cs="Times New Roman"/>
          <w:sz w:val="24"/>
          <w:szCs w:val="24"/>
        </w:rPr>
        <w:t xml:space="preserve"> в офисе управляющей организации по адресу: г. Новосибирск, ул. 2-я Обская, д. 154, подъезд 3, этаж 1 в рабочие дни с 09-00 до 17-00 ч</w:t>
      </w:r>
      <w:r w:rsidR="00C44608">
        <w:rPr>
          <w:rFonts w:ascii="Times New Roman" w:hAnsi="Times New Roman" w:cs="Times New Roman"/>
          <w:sz w:val="24"/>
          <w:szCs w:val="24"/>
        </w:rPr>
        <w:t xml:space="preserve">асов (в пятницу до 16-00 часов), </w:t>
      </w:r>
      <w:r w:rsidR="00C44608" w:rsidRPr="00C44608">
        <w:rPr>
          <w:rFonts w:ascii="Times New Roman" w:hAnsi="Times New Roman" w:cs="Times New Roman"/>
          <w:sz w:val="24"/>
          <w:szCs w:val="24"/>
        </w:rPr>
        <w:t>обеденный перерыв с 12.00-12.45.</w:t>
      </w:r>
    </w:p>
    <w:p w:rsidR="00217F73" w:rsidRPr="003B3A65" w:rsidRDefault="00217F73" w:rsidP="007B0DC8">
      <w:pPr>
        <w:spacing w:after="0" w:line="240" w:lineRule="auto"/>
        <w:rPr>
          <w:rFonts w:ascii="Times New Roman" w:hAnsi="Times New Roman"/>
          <w:b/>
          <w:sz w:val="24"/>
          <w:szCs w:val="24"/>
          <w:u w:val="single"/>
        </w:rPr>
      </w:pPr>
    </w:p>
    <w:p w:rsidR="00217F73" w:rsidRPr="003B3A65" w:rsidRDefault="00217F73" w:rsidP="005571E1">
      <w:pPr>
        <w:spacing w:after="0" w:line="240" w:lineRule="auto"/>
        <w:rPr>
          <w:rFonts w:ascii="Times New Roman" w:hAnsi="Times New Roman"/>
          <w:b/>
          <w:sz w:val="24"/>
          <w:szCs w:val="24"/>
          <w:u w:val="single"/>
        </w:rPr>
      </w:pPr>
      <w:r w:rsidRPr="003B3A65">
        <w:rPr>
          <w:rFonts w:ascii="Times New Roman" w:hAnsi="Times New Roman"/>
          <w:b/>
          <w:sz w:val="24"/>
          <w:szCs w:val="24"/>
          <w:u w:val="single"/>
        </w:rPr>
        <w:t>Сведения о лице, участвующем в голосовании:</w:t>
      </w:r>
    </w:p>
    <w:p w:rsidR="00217F73" w:rsidRPr="003B3A65" w:rsidRDefault="00217F73" w:rsidP="005571E1">
      <w:pPr>
        <w:spacing w:after="0" w:line="240" w:lineRule="auto"/>
        <w:jc w:val="both"/>
        <w:rPr>
          <w:rFonts w:ascii="Times New Roman" w:hAnsi="Times New Roman"/>
          <w:sz w:val="24"/>
          <w:szCs w:val="24"/>
        </w:rPr>
      </w:pPr>
    </w:p>
    <w:p w:rsidR="0013561F" w:rsidRDefault="00217F73" w:rsidP="0013561F">
      <w:pPr>
        <w:spacing w:after="0" w:line="240" w:lineRule="auto"/>
        <w:rPr>
          <w:rFonts w:ascii="Times New Roman" w:hAnsi="Times New Roman"/>
          <w:sz w:val="24"/>
          <w:szCs w:val="24"/>
          <w:u w:val="single"/>
        </w:rPr>
      </w:pPr>
      <w:r w:rsidRPr="003B3A65">
        <w:rPr>
          <w:rFonts w:ascii="Times New Roman" w:hAnsi="Times New Roman"/>
          <w:sz w:val="24"/>
          <w:szCs w:val="24"/>
        </w:rPr>
        <w:t>Собственник</w:t>
      </w:r>
      <w:r w:rsidR="00A32648">
        <w:rPr>
          <w:rFonts w:ascii="Times New Roman" w:hAnsi="Times New Roman"/>
          <w:sz w:val="24"/>
          <w:szCs w:val="24"/>
        </w:rPr>
        <w:t>: ___________________________________________________________________________</w:t>
      </w:r>
    </w:p>
    <w:p w:rsidR="00217F73" w:rsidRPr="003B3A65" w:rsidRDefault="00217F73" w:rsidP="0013561F">
      <w:pPr>
        <w:spacing w:after="0" w:line="240" w:lineRule="auto"/>
        <w:jc w:val="both"/>
        <w:rPr>
          <w:rFonts w:ascii="Times New Roman" w:hAnsi="Times New Roman"/>
          <w:i/>
          <w:sz w:val="24"/>
          <w:szCs w:val="24"/>
        </w:rPr>
      </w:pPr>
      <w:r w:rsidRPr="003B3A65">
        <w:rPr>
          <w:rFonts w:ascii="Times New Roman" w:hAnsi="Times New Roman"/>
          <w:i/>
          <w:sz w:val="24"/>
          <w:szCs w:val="24"/>
        </w:rPr>
        <w:t xml:space="preserve">    </w:t>
      </w:r>
      <w:r w:rsidR="006F1AF1" w:rsidRPr="003B3A65">
        <w:rPr>
          <w:rFonts w:ascii="Times New Roman" w:hAnsi="Times New Roman"/>
          <w:i/>
          <w:sz w:val="24"/>
          <w:szCs w:val="24"/>
        </w:rPr>
        <w:t xml:space="preserve">                   (Ф.И.О. / наименование, ОГРН </w:t>
      </w:r>
      <w:r w:rsidRPr="003B3A65">
        <w:rPr>
          <w:rFonts w:ascii="Times New Roman" w:hAnsi="Times New Roman"/>
          <w:i/>
          <w:sz w:val="24"/>
          <w:szCs w:val="24"/>
        </w:rPr>
        <w:t>юр. лица – собственника помещения)</w:t>
      </w:r>
    </w:p>
    <w:p w:rsidR="00217F73" w:rsidRPr="003B3A65" w:rsidRDefault="00217F73" w:rsidP="007B0DC8">
      <w:pPr>
        <w:spacing w:after="0" w:line="240" w:lineRule="auto"/>
        <w:rPr>
          <w:rFonts w:ascii="Times New Roman" w:hAnsi="Times New Roman"/>
          <w:sz w:val="24"/>
          <w:szCs w:val="24"/>
        </w:rPr>
      </w:pPr>
    </w:p>
    <w:p w:rsidR="00217F73" w:rsidRPr="003B3A65" w:rsidRDefault="00217F73" w:rsidP="005D2845">
      <w:pPr>
        <w:spacing w:after="0" w:line="240" w:lineRule="auto"/>
        <w:jc w:val="both"/>
        <w:rPr>
          <w:rFonts w:ascii="Times New Roman" w:hAnsi="Times New Roman"/>
          <w:sz w:val="24"/>
          <w:szCs w:val="24"/>
        </w:rPr>
      </w:pPr>
      <w:r w:rsidRPr="003B3A65">
        <w:rPr>
          <w:rFonts w:ascii="Times New Roman" w:hAnsi="Times New Roman"/>
          <w:sz w:val="24"/>
          <w:szCs w:val="24"/>
        </w:rPr>
        <w:t>Представитель собственника: _____________________________________________________,</w:t>
      </w:r>
    </w:p>
    <w:p w:rsidR="00217F73" w:rsidRPr="003B3A65" w:rsidRDefault="00217F73" w:rsidP="005D2845">
      <w:pPr>
        <w:spacing w:after="0" w:line="240" w:lineRule="auto"/>
        <w:jc w:val="center"/>
        <w:rPr>
          <w:rFonts w:ascii="Times New Roman" w:hAnsi="Times New Roman"/>
          <w:i/>
          <w:sz w:val="24"/>
          <w:szCs w:val="24"/>
        </w:rPr>
      </w:pPr>
      <w:r w:rsidRPr="003B3A65">
        <w:rPr>
          <w:rFonts w:ascii="Times New Roman" w:hAnsi="Times New Roman"/>
          <w:i/>
          <w:sz w:val="24"/>
          <w:szCs w:val="24"/>
        </w:rPr>
        <w:t>(Ф.И.О. представителя)</w:t>
      </w:r>
    </w:p>
    <w:p w:rsidR="00217F73" w:rsidRPr="003B3A65" w:rsidRDefault="00217F73" w:rsidP="005D2845">
      <w:pPr>
        <w:spacing w:after="0" w:line="240" w:lineRule="auto"/>
        <w:jc w:val="both"/>
        <w:rPr>
          <w:rFonts w:ascii="Times New Roman" w:hAnsi="Times New Roman"/>
          <w:sz w:val="24"/>
          <w:szCs w:val="24"/>
        </w:rPr>
      </w:pPr>
    </w:p>
    <w:p w:rsidR="00217F73" w:rsidRPr="003B3A65" w:rsidRDefault="00217F73" w:rsidP="005D2845">
      <w:pPr>
        <w:spacing w:after="0" w:line="240" w:lineRule="auto"/>
        <w:jc w:val="both"/>
        <w:rPr>
          <w:rFonts w:ascii="Times New Roman" w:hAnsi="Times New Roman"/>
          <w:sz w:val="24"/>
          <w:szCs w:val="24"/>
        </w:rPr>
      </w:pPr>
      <w:r w:rsidRPr="003B3A65">
        <w:rPr>
          <w:rFonts w:ascii="Times New Roman" w:hAnsi="Times New Roman"/>
          <w:sz w:val="24"/>
          <w:szCs w:val="24"/>
        </w:rPr>
        <w:t xml:space="preserve">действующий по доверенности № ____ от «______» ___________________ 20_____г. </w:t>
      </w:r>
    </w:p>
    <w:p w:rsidR="00217F73" w:rsidRPr="003B3A65" w:rsidRDefault="00217F73" w:rsidP="007B0DC8">
      <w:pPr>
        <w:spacing w:after="0" w:line="240" w:lineRule="auto"/>
        <w:rPr>
          <w:rFonts w:ascii="Times New Roman" w:hAnsi="Times New Roman"/>
          <w:sz w:val="24"/>
          <w:szCs w:val="24"/>
        </w:rPr>
      </w:pPr>
    </w:p>
    <w:p w:rsidR="00217F73" w:rsidRPr="0013561F" w:rsidRDefault="00217F73" w:rsidP="005D2845">
      <w:pPr>
        <w:spacing w:after="0" w:line="240" w:lineRule="auto"/>
        <w:jc w:val="both"/>
        <w:rPr>
          <w:rFonts w:ascii="Times New Roman" w:hAnsi="Times New Roman"/>
          <w:sz w:val="24"/>
          <w:szCs w:val="24"/>
        </w:rPr>
      </w:pPr>
      <w:r w:rsidRPr="003B3A65">
        <w:rPr>
          <w:rFonts w:ascii="Times New Roman" w:hAnsi="Times New Roman"/>
          <w:sz w:val="24"/>
          <w:szCs w:val="24"/>
        </w:rPr>
        <w:t xml:space="preserve">Зарегистрирован по адресу: </w:t>
      </w:r>
      <w:r w:rsidR="00A32648">
        <w:rPr>
          <w:rFonts w:ascii="Times New Roman" w:hAnsi="Times New Roman"/>
          <w:sz w:val="24"/>
          <w:szCs w:val="24"/>
        </w:rPr>
        <w:t>______________________________________________________</w:t>
      </w:r>
    </w:p>
    <w:p w:rsidR="00217F73" w:rsidRPr="003B3A65" w:rsidRDefault="00217F73" w:rsidP="005D2845">
      <w:pPr>
        <w:spacing w:after="0" w:line="240" w:lineRule="auto"/>
        <w:jc w:val="both"/>
        <w:rPr>
          <w:rFonts w:ascii="Times New Roman" w:hAnsi="Times New Roman"/>
          <w:sz w:val="24"/>
          <w:szCs w:val="24"/>
        </w:rPr>
      </w:pPr>
    </w:p>
    <w:p w:rsidR="00217F73" w:rsidRPr="003B3A65" w:rsidRDefault="00217F73" w:rsidP="005D2845">
      <w:pPr>
        <w:spacing w:after="0" w:line="240" w:lineRule="auto"/>
        <w:jc w:val="both"/>
        <w:rPr>
          <w:rFonts w:ascii="Times New Roman" w:hAnsi="Times New Roman"/>
          <w:sz w:val="24"/>
          <w:szCs w:val="24"/>
        </w:rPr>
      </w:pPr>
      <w:r w:rsidRPr="003B3A65">
        <w:rPr>
          <w:rFonts w:ascii="Times New Roman" w:hAnsi="Times New Roman"/>
          <w:sz w:val="24"/>
          <w:szCs w:val="24"/>
        </w:rPr>
        <w:t>_______________________________________________________________________________</w:t>
      </w:r>
      <w:r w:rsidRPr="003B3A65">
        <w:rPr>
          <w:rFonts w:ascii="Times New Roman" w:hAnsi="Times New Roman"/>
          <w:sz w:val="24"/>
          <w:szCs w:val="24"/>
          <w:u w:val="single"/>
        </w:rPr>
        <w:t xml:space="preserve">                      </w:t>
      </w:r>
    </w:p>
    <w:p w:rsidR="00217F73" w:rsidRPr="003B3A65" w:rsidRDefault="00217F73" w:rsidP="005D2845">
      <w:pPr>
        <w:spacing w:after="0" w:line="240" w:lineRule="auto"/>
        <w:jc w:val="center"/>
        <w:rPr>
          <w:rFonts w:ascii="Times New Roman" w:hAnsi="Times New Roman"/>
          <w:i/>
          <w:sz w:val="24"/>
          <w:szCs w:val="24"/>
        </w:rPr>
      </w:pPr>
      <w:r w:rsidRPr="003B3A65">
        <w:rPr>
          <w:rFonts w:ascii="Times New Roman" w:hAnsi="Times New Roman"/>
          <w:i/>
          <w:sz w:val="24"/>
          <w:szCs w:val="24"/>
        </w:rPr>
        <w:t>(адрес регистрации гражданина или место нахождения юр. лица – собственника помещения)</w:t>
      </w:r>
    </w:p>
    <w:p w:rsidR="00217F73" w:rsidRPr="003B3A65" w:rsidRDefault="00217F73" w:rsidP="007B0DC8">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378"/>
        <w:gridCol w:w="1862"/>
        <w:gridCol w:w="1971"/>
        <w:gridCol w:w="2889"/>
      </w:tblGrid>
      <w:tr w:rsidR="003B3A65" w:rsidRPr="003B3A65" w:rsidTr="008429BB">
        <w:tc>
          <w:tcPr>
            <w:tcW w:w="1728" w:type="dxa"/>
            <w:shd w:val="clear" w:color="auto" w:fill="auto"/>
          </w:tcPr>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Вид помещения (квартира, нежилое помещение)</w:t>
            </w:r>
          </w:p>
        </w:tc>
        <w:tc>
          <w:tcPr>
            <w:tcW w:w="1378" w:type="dxa"/>
            <w:shd w:val="clear" w:color="auto" w:fill="auto"/>
          </w:tcPr>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Номер помещения</w:t>
            </w:r>
          </w:p>
        </w:tc>
        <w:tc>
          <w:tcPr>
            <w:tcW w:w="1862" w:type="dxa"/>
            <w:shd w:val="clear" w:color="auto" w:fill="auto"/>
          </w:tcPr>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 xml:space="preserve">Общая площадь помещения, собственником которого является голосующий, </w:t>
            </w:r>
          </w:p>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кв. м</w:t>
            </w:r>
          </w:p>
        </w:tc>
        <w:tc>
          <w:tcPr>
            <w:tcW w:w="1971" w:type="dxa"/>
            <w:shd w:val="clear" w:color="auto" w:fill="auto"/>
          </w:tcPr>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Доля, принадлежащая собственнику помещения</w:t>
            </w:r>
          </w:p>
        </w:tc>
        <w:tc>
          <w:tcPr>
            <w:tcW w:w="2889" w:type="dxa"/>
            <w:shd w:val="clear" w:color="auto" w:fill="auto"/>
          </w:tcPr>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 xml:space="preserve">Количество голосов, которым обладает собственник на общем собрании, определяется исходя из общей площади принадлежащего собственнику помещения </w:t>
            </w:r>
          </w:p>
          <w:p w:rsidR="00217F73" w:rsidRPr="003B3A65" w:rsidRDefault="00217F73" w:rsidP="008429BB">
            <w:pPr>
              <w:spacing w:after="0" w:line="240" w:lineRule="auto"/>
              <w:jc w:val="center"/>
              <w:rPr>
                <w:rFonts w:ascii="Times New Roman" w:hAnsi="Times New Roman"/>
                <w:sz w:val="20"/>
                <w:szCs w:val="20"/>
              </w:rPr>
            </w:pPr>
            <w:r w:rsidRPr="003B3A65">
              <w:rPr>
                <w:rFonts w:ascii="Times New Roman" w:hAnsi="Times New Roman"/>
                <w:sz w:val="20"/>
                <w:szCs w:val="20"/>
              </w:rPr>
              <w:t xml:space="preserve">(1 </w:t>
            </w:r>
            <w:proofErr w:type="spellStart"/>
            <w:r w:rsidRPr="003B3A65">
              <w:rPr>
                <w:rFonts w:ascii="Times New Roman" w:hAnsi="Times New Roman"/>
                <w:sz w:val="20"/>
                <w:szCs w:val="20"/>
              </w:rPr>
              <w:t>кв.м</w:t>
            </w:r>
            <w:proofErr w:type="spellEnd"/>
            <w:r w:rsidRPr="003B3A65">
              <w:rPr>
                <w:rFonts w:ascii="Times New Roman" w:hAnsi="Times New Roman"/>
                <w:sz w:val="20"/>
                <w:szCs w:val="20"/>
              </w:rPr>
              <w:t>.=</w:t>
            </w:r>
            <w:r w:rsidR="006F1AF1" w:rsidRPr="003B3A65">
              <w:rPr>
                <w:rFonts w:ascii="Times New Roman" w:hAnsi="Times New Roman"/>
                <w:sz w:val="20"/>
                <w:szCs w:val="20"/>
              </w:rPr>
              <w:t xml:space="preserve"> </w:t>
            </w:r>
            <w:r w:rsidRPr="003B3A65">
              <w:rPr>
                <w:rFonts w:ascii="Times New Roman" w:hAnsi="Times New Roman"/>
                <w:sz w:val="20"/>
                <w:szCs w:val="20"/>
              </w:rPr>
              <w:t>1 голос)</w:t>
            </w:r>
          </w:p>
        </w:tc>
      </w:tr>
      <w:tr w:rsidR="008429BB" w:rsidRPr="003B3A65" w:rsidTr="008429BB">
        <w:tc>
          <w:tcPr>
            <w:tcW w:w="1728" w:type="dxa"/>
            <w:shd w:val="clear" w:color="auto" w:fill="auto"/>
          </w:tcPr>
          <w:p w:rsidR="00217F73" w:rsidRDefault="00217F73" w:rsidP="008429BB">
            <w:pPr>
              <w:spacing w:after="0" w:line="240" w:lineRule="auto"/>
              <w:rPr>
                <w:rFonts w:ascii="Times New Roman" w:hAnsi="Times New Roman"/>
                <w:sz w:val="24"/>
                <w:szCs w:val="24"/>
              </w:rPr>
            </w:pPr>
          </w:p>
          <w:p w:rsidR="00A32648" w:rsidRPr="003B3A65" w:rsidRDefault="00A32648" w:rsidP="008429BB">
            <w:pPr>
              <w:spacing w:after="0" w:line="240" w:lineRule="auto"/>
              <w:rPr>
                <w:rFonts w:ascii="Times New Roman" w:hAnsi="Times New Roman"/>
                <w:sz w:val="24"/>
                <w:szCs w:val="24"/>
              </w:rPr>
            </w:pPr>
          </w:p>
        </w:tc>
        <w:tc>
          <w:tcPr>
            <w:tcW w:w="1378" w:type="dxa"/>
            <w:shd w:val="clear" w:color="auto" w:fill="auto"/>
          </w:tcPr>
          <w:p w:rsidR="00217F73" w:rsidRPr="003B3A65" w:rsidRDefault="00217F73" w:rsidP="008429BB">
            <w:pPr>
              <w:spacing w:after="0" w:line="240" w:lineRule="auto"/>
              <w:rPr>
                <w:rFonts w:ascii="Times New Roman" w:hAnsi="Times New Roman"/>
                <w:sz w:val="24"/>
                <w:szCs w:val="24"/>
              </w:rPr>
            </w:pPr>
          </w:p>
        </w:tc>
        <w:tc>
          <w:tcPr>
            <w:tcW w:w="1862" w:type="dxa"/>
            <w:shd w:val="clear" w:color="auto" w:fill="auto"/>
          </w:tcPr>
          <w:p w:rsidR="00217F73" w:rsidRPr="003B3A65" w:rsidRDefault="00217F73" w:rsidP="008429BB">
            <w:pPr>
              <w:spacing w:after="0" w:line="240" w:lineRule="auto"/>
              <w:rPr>
                <w:rFonts w:ascii="Times New Roman" w:hAnsi="Times New Roman"/>
                <w:sz w:val="24"/>
                <w:szCs w:val="24"/>
              </w:rPr>
            </w:pPr>
          </w:p>
        </w:tc>
        <w:tc>
          <w:tcPr>
            <w:tcW w:w="1971" w:type="dxa"/>
            <w:shd w:val="clear" w:color="auto" w:fill="auto"/>
          </w:tcPr>
          <w:p w:rsidR="00217F73" w:rsidRPr="003B3A65" w:rsidRDefault="00217F73" w:rsidP="008429BB">
            <w:pPr>
              <w:spacing w:after="0" w:line="240" w:lineRule="auto"/>
              <w:rPr>
                <w:rFonts w:ascii="Times New Roman" w:hAnsi="Times New Roman"/>
                <w:sz w:val="24"/>
                <w:szCs w:val="24"/>
              </w:rPr>
            </w:pPr>
          </w:p>
        </w:tc>
        <w:tc>
          <w:tcPr>
            <w:tcW w:w="2889" w:type="dxa"/>
            <w:shd w:val="clear" w:color="auto" w:fill="auto"/>
          </w:tcPr>
          <w:p w:rsidR="00217F73" w:rsidRPr="003B3A65" w:rsidRDefault="00217F73" w:rsidP="008429BB">
            <w:pPr>
              <w:spacing w:after="0" w:line="240" w:lineRule="auto"/>
              <w:rPr>
                <w:rFonts w:ascii="Times New Roman" w:hAnsi="Times New Roman"/>
                <w:sz w:val="24"/>
                <w:szCs w:val="24"/>
              </w:rPr>
            </w:pPr>
          </w:p>
        </w:tc>
      </w:tr>
    </w:tbl>
    <w:p w:rsidR="00217F73" w:rsidRPr="003B3A65" w:rsidRDefault="00217F73" w:rsidP="007B0DC8">
      <w:pPr>
        <w:spacing w:after="0" w:line="240" w:lineRule="auto"/>
        <w:rPr>
          <w:rFonts w:ascii="Times New Roman" w:hAnsi="Times New Roman"/>
          <w:sz w:val="24"/>
          <w:szCs w:val="24"/>
        </w:rPr>
      </w:pPr>
    </w:p>
    <w:p w:rsidR="0013561F" w:rsidRDefault="00217F73" w:rsidP="0013561F">
      <w:pPr>
        <w:spacing w:after="0" w:line="240" w:lineRule="auto"/>
        <w:jc w:val="both"/>
        <w:rPr>
          <w:rFonts w:ascii="Times New Roman" w:hAnsi="Times New Roman"/>
          <w:sz w:val="24"/>
          <w:szCs w:val="24"/>
        </w:rPr>
      </w:pPr>
      <w:r w:rsidRPr="003B3A65">
        <w:rPr>
          <w:rFonts w:ascii="Times New Roman" w:hAnsi="Times New Roman"/>
          <w:sz w:val="24"/>
          <w:szCs w:val="24"/>
        </w:rPr>
        <w:t xml:space="preserve">Сведения о документе, подтверждающем право собственности лица, участвующего в голосовании, на помещение в многоквартирном доме по адресу: г. Новосибирск, ул. 2-я Обская, </w:t>
      </w:r>
      <w:r w:rsidR="006F1AF1" w:rsidRPr="003B3A65">
        <w:rPr>
          <w:rFonts w:ascii="Times New Roman" w:hAnsi="Times New Roman"/>
          <w:sz w:val="24"/>
          <w:szCs w:val="24"/>
        </w:rPr>
        <w:t xml:space="preserve">д. </w:t>
      </w:r>
      <w:r w:rsidRPr="003B3A65">
        <w:rPr>
          <w:rFonts w:ascii="Times New Roman" w:hAnsi="Times New Roman"/>
          <w:sz w:val="24"/>
          <w:szCs w:val="24"/>
        </w:rPr>
        <w:t xml:space="preserve">154 </w:t>
      </w:r>
    </w:p>
    <w:p w:rsidR="0013561F" w:rsidRDefault="0013561F" w:rsidP="0013561F">
      <w:pPr>
        <w:spacing w:after="0" w:line="240" w:lineRule="auto"/>
        <w:jc w:val="both"/>
        <w:rPr>
          <w:rFonts w:ascii="Times New Roman" w:hAnsi="Times New Roman"/>
          <w:sz w:val="24"/>
          <w:szCs w:val="24"/>
        </w:rPr>
      </w:pPr>
    </w:p>
    <w:p w:rsidR="0013561F" w:rsidRDefault="00A32648" w:rsidP="0013561F">
      <w:pPr>
        <w:spacing w:after="0" w:line="240" w:lineRule="auto"/>
        <w:jc w:val="both"/>
        <w:rPr>
          <w:rFonts w:ascii="Times New Roman" w:hAnsi="Times New Roman"/>
          <w:sz w:val="24"/>
          <w:szCs w:val="24"/>
        </w:rPr>
      </w:pPr>
      <w:r>
        <w:rPr>
          <w:rFonts w:ascii="Times New Roman" w:hAnsi="Times New Roman"/>
          <w:sz w:val="24"/>
          <w:szCs w:val="24"/>
        </w:rPr>
        <w:t>_______________________________________________________</w:t>
      </w:r>
      <w:r w:rsidR="000C73B8">
        <w:rPr>
          <w:rFonts w:ascii="Times New Roman" w:hAnsi="Times New Roman"/>
          <w:sz w:val="24"/>
          <w:szCs w:val="24"/>
        </w:rPr>
        <w:t>___________________________</w:t>
      </w:r>
    </w:p>
    <w:p w:rsidR="00217F73" w:rsidRPr="003B3A65" w:rsidRDefault="00217F73" w:rsidP="0013561F">
      <w:pPr>
        <w:spacing w:after="0" w:line="240" w:lineRule="auto"/>
        <w:jc w:val="both"/>
        <w:rPr>
          <w:rFonts w:ascii="Times New Roman" w:hAnsi="Times New Roman"/>
          <w:i/>
          <w:sz w:val="24"/>
          <w:szCs w:val="24"/>
        </w:rPr>
      </w:pPr>
      <w:r w:rsidRPr="003B3A65">
        <w:rPr>
          <w:rFonts w:ascii="Times New Roman" w:hAnsi="Times New Roman"/>
          <w:i/>
          <w:sz w:val="24"/>
          <w:szCs w:val="24"/>
        </w:rPr>
        <w:t xml:space="preserve">  </w:t>
      </w:r>
      <w:r w:rsidRPr="003B3A65">
        <w:rPr>
          <w:rFonts w:ascii="Times New Roman" w:hAnsi="Times New Roman"/>
          <w:i/>
          <w:sz w:val="24"/>
          <w:szCs w:val="24"/>
        </w:rPr>
        <w:tab/>
      </w:r>
      <w:r w:rsidRPr="003B3A65">
        <w:rPr>
          <w:rFonts w:ascii="Times New Roman" w:hAnsi="Times New Roman"/>
          <w:i/>
          <w:sz w:val="24"/>
          <w:szCs w:val="24"/>
        </w:rPr>
        <w:tab/>
      </w:r>
      <w:r w:rsidRPr="003B3A65">
        <w:rPr>
          <w:rFonts w:ascii="Times New Roman" w:hAnsi="Times New Roman"/>
          <w:i/>
          <w:sz w:val="24"/>
          <w:szCs w:val="24"/>
        </w:rPr>
        <w:tab/>
        <w:t xml:space="preserve"> (наименование, номер и дата документа)</w:t>
      </w:r>
    </w:p>
    <w:p w:rsidR="00217F73" w:rsidRPr="003B3A65" w:rsidRDefault="00217F73" w:rsidP="007C077C">
      <w:pPr>
        <w:spacing w:after="0" w:line="240" w:lineRule="auto"/>
        <w:jc w:val="both"/>
        <w:rPr>
          <w:rFonts w:ascii="Times New Roman" w:hAnsi="Times New Roman"/>
          <w:b/>
          <w:sz w:val="24"/>
          <w:szCs w:val="24"/>
        </w:rPr>
      </w:pPr>
    </w:p>
    <w:p w:rsidR="00217F73" w:rsidRPr="003B3A65" w:rsidRDefault="00217F73" w:rsidP="008146FB">
      <w:pPr>
        <w:spacing w:after="0" w:line="240" w:lineRule="auto"/>
        <w:jc w:val="both"/>
        <w:rPr>
          <w:rFonts w:ascii="Times New Roman" w:hAnsi="Times New Roman"/>
          <w:sz w:val="24"/>
          <w:szCs w:val="24"/>
        </w:rPr>
      </w:pPr>
      <w:r w:rsidRPr="003B3A65">
        <w:rPr>
          <w:rFonts w:ascii="Times New Roman" w:hAnsi="Times New Roman"/>
          <w:sz w:val="24"/>
          <w:szCs w:val="24"/>
        </w:rPr>
        <w:t xml:space="preserve">Общая площадь помещений в многоквартирном доме: _________________ кв.м. </w:t>
      </w:r>
      <w:r w:rsidRPr="003B3A65">
        <w:rPr>
          <w:rFonts w:ascii="Times New Roman" w:hAnsi="Times New Roman"/>
          <w:i/>
          <w:iCs/>
          <w:sz w:val="24"/>
          <w:szCs w:val="24"/>
        </w:rPr>
        <w:t>(заполняется инициатором общего собрания</w:t>
      </w:r>
      <w:r w:rsidRPr="003B3A65">
        <w:rPr>
          <w:rFonts w:ascii="Times New Roman" w:hAnsi="Times New Roman"/>
          <w:sz w:val="24"/>
          <w:szCs w:val="24"/>
        </w:rPr>
        <w:t>).</w:t>
      </w:r>
    </w:p>
    <w:p w:rsidR="00217F73" w:rsidRPr="003B3A65" w:rsidRDefault="00217F73" w:rsidP="008146FB">
      <w:pPr>
        <w:spacing w:after="0" w:line="240" w:lineRule="auto"/>
        <w:jc w:val="both"/>
        <w:rPr>
          <w:rFonts w:ascii="Times New Roman" w:hAnsi="Times New Roman"/>
          <w:i/>
          <w:iCs/>
          <w:sz w:val="24"/>
          <w:szCs w:val="24"/>
        </w:rPr>
      </w:pPr>
      <w:r w:rsidRPr="003B3A65">
        <w:rPr>
          <w:rFonts w:ascii="Times New Roman" w:hAnsi="Times New Roman"/>
          <w:sz w:val="24"/>
          <w:szCs w:val="24"/>
        </w:rPr>
        <w:t>Общее количество голосов собствен</w:t>
      </w:r>
      <w:r w:rsidRPr="003B3A65">
        <w:rPr>
          <w:rFonts w:ascii="Times New Roman" w:hAnsi="Times New Roman"/>
          <w:sz w:val="24"/>
          <w:szCs w:val="24"/>
        </w:rPr>
        <w:softHyphen/>
        <w:t xml:space="preserve">ников помещений в многоквартирном доме _______________________ </w:t>
      </w:r>
      <w:r w:rsidRPr="003B3A65">
        <w:rPr>
          <w:rFonts w:ascii="Times New Roman" w:hAnsi="Times New Roman"/>
          <w:i/>
          <w:iCs/>
          <w:sz w:val="24"/>
          <w:szCs w:val="24"/>
        </w:rPr>
        <w:t>(заполняется инициатором общего собрания).</w:t>
      </w:r>
    </w:p>
    <w:p w:rsidR="00217F73" w:rsidRPr="003B3A65" w:rsidRDefault="00217F73" w:rsidP="00FD49D1">
      <w:pPr>
        <w:autoSpaceDE w:val="0"/>
        <w:autoSpaceDN w:val="0"/>
        <w:adjustRightInd w:val="0"/>
        <w:spacing w:after="0" w:line="240" w:lineRule="auto"/>
        <w:jc w:val="both"/>
        <w:rPr>
          <w:rFonts w:ascii="Times New Roman" w:hAnsi="Times New Roman"/>
          <w:b/>
          <w:sz w:val="20"/>
        </w:rPr>
      </w:pPr>
    </w:p>
    <w:p w:rsidR="00217F73" w:rsidRPr="003B3A65" w:rsidRDefault="00217F73" w:rsidP="00FD49D1">
      <w:pPr>
        <w:autoSpaceDE w:val="0"/>
        <w:autoSpaceDN w:val="0"/>
        <w:adjustRightInd w:val="0"/>
        <w:spacing w:after="0" w:line="240" w:lineRule="auto"/>
        <w:jc w:val="both"/>
        <w:rPr>
          <w:rFonts w:ascii="Times New Roman" w:hAnsi="Times New Roman"/>
          <w:b/>
          <w:sz w:val="20"/>
        </w:rPr>
      </w:pPr>
    </w:p>
    <w:p w:rsidR="00625D51" w:rsidRPr="003B3A65" w:rsidRDefault="00625D51" w:rsidP="00625D51">
      <w:pPr>
        <w:autoSpaceDE w:val="0"/>
        <w:autoSpaceDN w:val="0"/>
        <w:adjustRightInd w:val="0"/>
        <w:spacing w:after="0" w:line="216" w:lineRule="auto"/>
        <w:jc w:val="both"/>
        <w:rPr>
          <w:rFonts w:ascii="Times New Roman" w:hAnsi="Times New Roman"/>
          <w:b/>
          <w:sz w:val="24"/>
          <w:szCs w:val="24"/>
        </w:rPr>
      </w:pPr>
    </w:p>
    <w:p w:rsidR="00625D51" w:rsidRPr="003B3A65" w:rsidRDefault="00625D51" w:rsidP="00625D51">
      <w:pPr>
        <w:autoSpaceDE w:val="0"/>
        <w:autoSpaceDN w:val="0"/>
        <w:adjustRightInd w:val="0"/>
        <w:spacing w:after="0" w:line="216" w:lineRule="auto"/>
        <w:jc w:val="both"/>
        <w:rPr>
          <w:rFonts w:ascii="Times New Roman" w:hAnsi="Times New Roman"/>
          <w:b/>
          <w:sz w:val="10"/>
          <w:szCs w:val="10"/>
        </w:rPr>
      </w:pPr>
    </w:p>
    <w:p w:rsidR="000D4110" w:rsidRDefault="000D4110" w:rsidP="00625D51">
      <w:pPr>
        <w:autoSpaceDE w:val="0"/>
        <w:autoSpaceDN w:val="0"/>
        <w:adjustRightInd w:val="0"/>
        <w:spacing w:after="0" w:line="216" w:lineRule="auto"/>
        <w:jc w:val="both"/>
        <w:rPr>
          <w:rFonts w:ascii="Times New Roman" w:hAnsi="Times New Roman"/>
          <w:b/>
          <w:sz w:val="24"/>
          <w:szCs w:val="24"/>
        </w:rPr>
      </w:pPr>
    </w:p>
    <w:p w:rsidR="00217F73" w:rsidRPr="000D4110" w:rsidRDefault="00217F73" w:rsidP="00625D51">
      <w:pPr>
        <w:autoSpaceDE w:val="0"/>
        <w:autoSpaceDN w:val="0"/>
        <w:adjustRightInd w:val="0"/>
        <w:spacing w:after="0" w:line="216" w:lineRule="auto"/>
        <w:jc w:val="both"/>
        <w:rPr>
          <w:rFonts w:ascii="Times New Roman" w:hAnsi="Times New Roman"/>
          <w:b/>
        </w:rPr>
      </w:pPr>
      <w:r w:rsidRPr="000D4110">
        <w:rPr>
          <w:rFonts w:ascii="Times New Roman" w:hAnsi="Times New Roman"/>
          <w:b/>
        </w:rPr>
        <w:t xml:space="preserve">Внимание! </w:t>
      </w:r>
      <w:r w:rsidRPr="000D4110">
        <w:rPr>
          <w:rFonts w:ascii="Times New Roman" w:hAnsi="Times New Roman"/>
        </w:rPr>
        <w:t>Для голосования необходимо выбрать только</w:t>
      </w:r>
      <w:r w:rsidRPr="000D4110">
        <w:rPr>
          <w:rFonts w:ascii="Times New Roman" w:hAnsi="Times New Roman"/>
          <w:b/>
        </w:rPr>
        <w:t xml:space="preserve"> ОДИН </w:t>
      </w:r>
      <w:r w:rsidRPr="000D4110">
        <w:rPr>
          <w:rFonts w:ascii="Times New Roman" w:hAnsi="Times New Roman"/>
        </w:rPr>
        <w:t xml:space="preserve">из возможных вариантов голосования: «ЗА», «ПРОТИВ» или «ВОЗДЕРЖАЛСЯ» и </w:t>
      </w:r>
      <w:r w:rsidRPr="000D4110">
        <w:rPr>
          <w:rFonts w:ascii="Times New Roman" w:hAnsi="Times New Roman"/>
          <w:b/>
        </w:rPr>
        <w:t>отметить его знаком "V" или поставить в нем свою подпись</w:t>
      </w:r>
      <w:r w:rsidRPr="000D4110">
        <w:rPr>
          <w:rFonts w:ascii="Times New Roman" w:hAnsi="Times New Roman"/>
        </w:rPr>
        <w:t>. Отметка нескольких вариантов приведет к признанию результата голосования по данному вопросу недействительным.</w:t>
      </w:r>
    </w:p>
    <w:p w:rsidR="007D1836" w:rsidRPr="00B6315B" w:rsidRDefault="007D1836" w:rsidP="00625D51">
      <w:pPr>
        <w:autoSpaceDE w:val="0"/>
        <w:autoSpaceDN w:val="0"/>
        <w:adjustRightInd w:val="0"/>
        <w:spacing w:after="0" w:line="216" w:lineRule="auto"/>
        <w:jc w:val="both"/>
        <w:rPr>
          <w:rFonts w:ascii="Times New Roman" w:hAnsi="Times New Roman"/>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6885"/>
        <w:gridCol w:w="491"/>
        <w:gridCol w:w="942"/>
        <w:gridCol w:w="1902"/>
      </w:tblGrid>
      <w:tr w:rsidR="003B3A65" w:rsidRPr="00B03DC9" w:rsidTr="009C7723">
        <w:trPr>
          <w:trHeight w:val="170"/>
        </w:trPr>
        <w:tc>
          <w:tcPr>
            <w:tcW w:w="0" w:type="auto"/>
            <w:vAlign w:val="center"/>
          </w:tcPr>
          <w:p w:rsidR="007D1836" w:rsidRPr="00B03DC9" w:rsidRDefault="007D1836" w:rsidP="007A2298">
            <w:pPr>
              <w:spacing w:after="0" w:line="240" w:lineRule="auto"/>
              <w:jc w:val="center"/>
              <w:rPr>
                <w:rFonts w:ascii="Times New Roman" w:hAnsi="Times New Roman"/>
                <w:b/>
                <w:bCs/>
              </w:rPr>
            </w:pPr>
            <w:r w:rsidRPr="00B03DC9">
              <w:rPr>
                <w:rFonts w:ascii="Times New Roman" w:hAnsi="Times New Roman"/>
                <w:b/>
                <w:bCs/>
              </w:rPr>
              <w:t>№</w:t>
            </w:r>
          </w:p>
        </w:tc>
        <w:tc>
          <w:tcPr>
            <w:tcW w:w="0" w:type="auto"/>
            <w:vAlign w:val="center"/>
          </w:tcPr>
          <w:p w:rsidR="007D1836" w:rsidRPr="00B03DC9" w:rsidRDefault="007D1836" w:rsidP="007A2298">
            <w:pPr>
              <w:pStyle w:val="1"/>
              <w:rPr>
                <w:sz w:val="22"/>
                <w:szCs w:val="22"/>
              </w:rPr>
            </w:pPr>
            <w:r w:rsidRPr="00B03DC9">
              <w:rPr>
                <w:sz w:val="22"/>
                <w:szCs w:val="22"/>
              </w:rPr>
              <w:t>Вопросы, поставленные на голосование</w:t>
            </w:r>
          </w:p>
        </w:tc>
        <w:tc>
          <w:tcPr>
            <w:tcW w:w="0" w:type="auto"/>
            <w:vAlign w:val="center"/>
          </w:tcPr>
          <w:p w:rsidR="007D1836" w:rsidRPr="00B03DC9" w:rsidRDefault="007D1836" w:rsidP="007A2298">
            <w:pPr>
              <w:pStyle w:val="1"/>
              <w:rPr>
                <w:sz w:val="22"/>
                <w:szCs w:val="22"/>
              </w:rPr>
            </w:pPr>
            <w:r w:rsidRPr="00B03DC9">
              <w:rPr>
                <w:sz w:val="22"/>
                <w:szCs w:val="22"/>
              </w:rPr>
              <w:t>ЗА</w:t>
            </w:r>
          </w:p>
        </w:tc>
        <w:tc>
          <w:tcPr>
            <w:tcW w:w="0" w:type="auto"/>
            <w:vAlign w:val="center"/>
          </w:tcPr>
          <w:p w:rsidR="007D1836" w:rsidRPr="00B03DC9" w:rsidRDefault="007D1836" w:rsidP="007A2298">
            <w:pPr>
              <w:pStyle w:val="1"/>
              <w:ind w:left="-108" w:right="-108"/>
              <w:rPr>
                <w:sz w:val="22"/>
                <w:szCs w:val="22"/>
              </w:rPr>
            </w:pPr>
            <w:r w:rsidRPr="00B03DC9">
              <w:rPr>
                <w:sz w:val="22"/>
                <w:szCs w:val="22"/>
              </w:rPr>
              <w:t>ПРОТИВ</w:t>
            </w:r>
          </w:p>
        </w:tc>
        <w:tc>
          <w:tcPr>
            <w:tcW w:w="0" w:type="auto"/>
            <w:vAlign w:val="center"/>
          </w:tcPr>
          <w:p w:rsidR="007D1836" w:rsidRPr="00B03DC9" w:rsidRDefault="007D1836" w:rsidP="007A2298">
            <w:pPr>
              <w:pStyle w:val="1"/>
              <w:ind w:right="-39"/>
              <w:rPr>
                <w:sz w:val="22"/>
                <w:szCs w:val="22"/>
              </w:rPr>
            </w:pPr>
            <w:r w:rsidRPr="00B03DC9">
              <w:rPr>
                <w:sz w:val="22"/>
                <w:szCs w:val="22"/>
              </w:rPr>
              <w:t>ВОЗДЕРЖАЛСЯ</w:t>
            </w:r>
          </w:p>
        </w:tc>
      </w:tr>
      <w:tr w:rsidR="003B3A65" w:rsidRPr="00B03DC9" w:rsidTr="009C7723">
        <w:trPr>
          <w:trHeight w:val="583"/>
        </w:trPr>
        <w:tc>
          <w:tcPr>
            <w:tcW w:w="0" w:type="auto"/>
          </w:tcPr>
          <w:p w:rsidR="007D1836" w:rsidRPr="00B03DC9" w:rsidRDefault="005A5846" w:rsidP="007A2298">
            <w:pPr>
              <w:spacing w:after="0" w:line="240" w:lineRule="auto"/>
              <w:jc w:val="both"/>
              <w:rPr>
                <w:rFonts w:ascii="Times New Roman" w:hAnsi="Times New Roman"/>
                <w:lang w:eastAsia="ru-RU"/>
              </w:rPr>
            </w:pPr>
            <w:r w:rsidRPr="00B03DC9">
              <w:rPr>
                <w:rFonts w:ascii="Times New Roman" w:hAnsi="Times New Roman"/>
                <w:lang w:eastAsia="ru-RU"/>
              </w:rPr>
              <w:t>1</w:t>
            </w:r>
          </w:p>
        </w:tc>
        <w:tc>
          <w:tcPr>
            <w:tcW w:w="0" w:type="auto"/>
            <w:vAlign w:val="center"/>
          </w:tcPr>
          <w:p w:rsidR="007A2298" w:rsidRPr="00B03DC9" w:rsidRDefault="007D1836" w:rsidP="000F6E06">
            <w:pPr>
              <w:spacing w:after="0" w:line="240" w:lineRule="auto"/>
              <w:jc w:val="both"/>
              <w:rPr>
                <w:rFonts w:ascii="Times New Roman" w:hAnsi="Times New Roman"/>
                <w:lang w:eastAsia="ru-RU"/>
              </w:rPr>
            </w:pPr>
            <w:r w:rsidRPr="00B03DC9">
              <w:rPr>
                <w:rFonts w:ascii="Times New Roman" w:hAnsi="Times New Roman"/>
                <w:lang w:eastAsia="ru-RU"/>
              </w:rPr>
              <w:t xml:space="preserve">Избрать председателем общего собрания собственников </w:t>
            </w:r>
            <w:r w:rsidR="000F6E06" w:rsidRPr="00B03DC9">
              <w:rPr>
                <w:rFonts w:ascii="Times New Roman" w:hAnsi="Times New Roman"/>
                <w:lang w:eastAsia="ru-RU"/>
              </w:rPr>
              <w:t>Лещенко Сергея Андреевича</w:t>
            </w:r>
            <w:r w:rsidR="00E86243" w:rsidRPr="00B03DC9">
              <w:rPr>
                <w:rFonts w:ascii="Times New Roman" w:hAnsi="Times New Roman"/>
                <w:lang w:eastAsia="ru-RU"/>
              </w:rPr>
              <w:t xml:space="preserve"> (кв.</w:t>
            </w:r>
            <w:r w:rsidR="009D424C" w:rsidRPr="00B03DC9">
              <w:rPr>
                <w:rFonts w:ascii="Times New Roman" w:hAnsi="Times New Roman"/>
                <w:lang w:eastAsia="ru-RU"/>
              </w:rPr>
              <w:t xml:space="preserve"> </w:t>
            </w:r>
            <w:r w:rsidR="00354842" w:rsidRPr="00B03DC9">
              <w:rPr>
                <w:rFonts w:ascii="Times New Roman" w:hAnsi="Times New Roman"/>
                <w:lang w:eastAsia="ru-RU"/>
              </w:rPr>
              <w:t>№</w:t>
            </w:r>
            <w:r w:rsidR="000F6E06" w:rsidRPr="00B03DC9">
              <w:rPr>
                <w:rFonts w:ascii="Times New Roman" w:hAnsi="Times New Roman"/>
                <w:lang w:eastAsia="ru-RU"/>
              </w:rPr>
              <w:t>1516</w:t>
            </w:r>
            <w:r w:rsidRPr="00B03DC9">
              <w:rPr>
                <w:rFonts w:ascii="Times New Roman" w:hAnsi="Times New Roman"/>
                <w:lang w:eastAsia="ru-RU"/>
              </w:rPr>
              <w:t>)</w:t>
            </w:r>
            <w:r w:rsidR="00D759A8" w:rsidRPr="00B03DC9">
              <w:rPr>
                <w:rFonts w:ascii="Times New Roman" w:hAnsi="Times New Roman"/>
                <w:lang w:eastAsia="ru-RU"/>
              </w:rPr>
              <w:t>,</w:t>
            </w:r>
            <w:r w:rsidRPr="00B03DC9">
              <w:rPr>
                <w:rFonts w:ascii="Times New Roman" w:hAnsi="Times New Roman"/>
                <w:lang w:eastAsia="ru-RU"/>
              </w:rPr>
              <w:t xml:space="preserve"> </w:t>
            </w:r>
            <w:r w:rsidR="00D759A8" w:rsidRPr="00B03DC9">
              <w:rPr>
                <w:rFonts w:ascii="Times New Roman" w:hAnsi="Times New Roman"/>
                <w:lang w:eastAsia="ru-RU"/>
              </w:rPr>
              <w:t xml:space="preserve">секретарем собрания </w:t>
            </w:r>
            <w:proofErr w:type="spellStart"/>
            <w:r w:rsidR="00847C1E" w:rsidRPr="00B03DC9">
              <w:rPr>
                <w:rFonts w:ascii="Times New Roman" w:hAnsi="Times New Roman"/>
                <w:lang w:eastAsia="ru-RU"/>
              </w:rPr>
              <w:t>Курепову</w:t>
            </w:r>
            <w:proofErr w:type="spellEnd"/>
            <w:r w:rsidR="00847C1E" w:rsidRPr="00B03DC9">
              <w:rPr>
                <w:rFonts w:ascii="Times New Roman" w:hAnsi="Times New Roman"/>
                <w:lang w:eastAsia="ru-RU"/>
              </w:rPr>
              <w:t xml:space="preserve"> Татьяну Ивановну</w:t>
            </w:r>
            <w:r w:rsidR="00D759A8" w:rsidRPr="00B03DC9">
              <w:rPr>
                <w:rFonts w:ascii="Times New Roman" w:hAnsi="Times New Roman"/>
                <w:lang w:eastAsia="ru-RU"/>
              </w:rPr>
              <w:t xml:space="preserve"> (кв. </w:t>
            </w:r>
            <w:r w:rsidR="00354842" w:rsidRPr="00B03DC9">
              <w:rPr>
                <w:rFonts w:ascii="Times New Roman" w:hAnsi="Times New Roman"/>
                <w:lang w:eastAsia="ru-RU"/>
              </w:rPr>
              <w:t>№</w:t>
            </w:r>
            <w:r w:rsidR="000F6E06" w:rsidRPr="00B03DC9">
              <w:rPr>
                <w:rFonts w:ascii="Times New Roman" w:hAnsi="Times New Roman"/>
                <w:lang w:eastAsia="ru-RU"/>
              </w:rPr>
              <w:t>562</w:t>
            </w:r>
            <w:r w:rsidR="00D759A8" w:rsidRPr="00B03DC9">
              <w:rPr>
                <w:rFonts w:ascii="Times New Roman" w:hAnsi="Times New Roman"/>
                <w:lang w:eastAsia="ru-RU"/>
              </w:rPr>
              <w:t>)</w:t>
            </w:r>
            <w:r w:rsidR="00D759A8" w:rsidRPr="00B03DC9">
              <w:rPr>
                <w:rFonts w:ascii="Times New Roman" w:hAnsi="Times New Roman"/>
                <w:i/>
                <w:lang w:eastAsia="ru-RU"/>
              </w:rPr>
              <w:t xml:space="preserve"> </w:t>
            </w:r>
            <w:r w:rsidRPr="00B03DC9">
              <w:rPr>
                <w:rFonts w:ascii="Times New Roman" w:hAnsi="Times New Roman"/>
                <w:lang w:eastAsia="ru-RU"/>
              </w:rPr>
              <w:t xml:space="preserve">и наделить </w:t>
            </w:r>
            <w:r w:rsidR="00D759A8" w:rsidRPr="00B03DC9">
              <w:rPr>
                <w:rFonts w:ascii="Times New Roman" w:hAnsi="Times New Roman"/>
                <w:lang w:eastAsia="ru-RU"/>
              </w:rPr>
              <w:t>их</w:t>
            </w:r>
            <w:r w:rsidRPr="00B03DC9">
              <w:rPr>
                <w:rFonts w:ascii="Times New Roman" w:hAnsi="Times New Roman"/>
                <w:lang w:eastAsia="ru-RU"/>
              </w:rPr>
              <w:t xml:space="preserve"> полномочиями по подсчету голосов и подписанию протокола собрания собственников.</w:t>
            </w:r>
          </w:p>
        </w:tc>
        <w:tc>
          <w:tcPr>
            <w:tcW w:w="0" w:type="auto"/>
          </w:tcPr>
          <w:p w:rsidR="007D1836" w:rsidRPr="00B03DC9" w:rsidRDefault="007D1836" w:rsidP="007A2298">
            <w:pPr>
              <w:spacing w:after="0" w:line="240" w:lineRule="auto"/>
              <w:jc w:val="both"/>
              <w:rPr>
                <w:rFonts w:ascii="Times New Roman" w:hAnsi="Times New Roman"/>
                <w:lang w:eastAsia="ru-RU"/>
              </w:rPr>
            </w:pPr>
          </w:p>
        </w:tc>
        <w:tc>
          <w:tcPr>
            <w:tcW w:w="0" w:type="auto"/>
          </w:tcPr>
          <w:p w:rsidR="007D1836" w:rsidRPr="00B03DC9" w:rsidRDefault="007D1836" w:rsidP="007A2298">
            <w:pPr>
              <w:spacing w:after="0" w:line="240" w:lineRule="auto"/>
              <w:jc w:val="both"/>
              <w:rPr>
                <w:rFonts w:ascii="Times New Roman" w:hAnsi="Times New Roman"/>
                <w:lang w:eastAsia="ru-RU"/>
              </w:rPr>
            </w:pPr>
          </w:p>
        </w:tc>
        <w:tc>
          <w:tcPr>
            <w:tcW w:w="0" w:type="auto"/>
          </w:tcPr>
          <w:p w:rsidR="007D1836" w:rsidRPr="00B03DC9" w:rsidRDefault="007D1836" w:rsidP="007A2298">
            <w:pPr>
              <w:spacing w:after="0" w:line="240" w:lineRule="auto"/>
              <w:jc w:val="both"/>
              <w:rPr>
                <w:rFonts w:ascii="Times New Roman" w:hAnsi="Times New Roman"/>
                <w:lang w:eastAsia="ru-RU"/>
              </w:rPr>
            </w:pPr>
          </w:p>
        </w:tc>
      </w:tr>
      <w:tr w:rsidR="008E7B81" w:rsidRPr="00B03DC9" w:rsidTr="00B7151D">
        <w:trPr>
          <w:trHeight w:val="824"/>
        </w:trPr>
        <w:tc>
          <w:tcPr>
            <w:tcW w:w="0" w:type="auto"/>
          </w:tcPr>
          <w:p w:rsidR="008E7B81" w:rsidRPr="009C3FFE" w:rsidRDefault="00093B4C" w:rsidP="007A2298">
            <w:pPr>
              <w:spacing w:after="0" w:line="240" w:lineRule="auto"/>
              <w:jc w:val="both"/>
              <w:rPr>
                <w:rFonts w:ascii="Times New Roman" w:hAnsi="Times New Roman"/>
                <w:lang w:eastAsia="ru-RU"/>
              </w:rPr>
            </w:pPr>
            <w:r w:rsidRPr="009C3FFE">
              <w:rPr>
                <w:rFonts w:ascii="Times New Roman" w:hAnsi="Times New Roman"/>
                <w:lang w:eastAsia="ru-RU"/>
              </w:rPr>
              <w:t>2</w:t>
            </w:r>
          </w:p>
        </w:tc>
        <w:tc>
          <w:tcPr>
            <w:tcW w:w="0" w:type="auto"/>
            <w:vAlign w:val="center"/>
          </w:tcPr>
          <w:p w:rsidR="00685D59" w:rsidRPr="009C3FFE" w:rsidRDefault="00413618" w:rsidP="009C7723">
            <w:pPr>
              <w:pStyle w:val="ConsPlusNonformat"/>
              <w:jc w:val="both"/>
              <w:rPr>
                <w:rFonts w:ascii="Times New Roman" w:hAnsi="Times New Roman" w:cs="Times New Roman"/>
                <w:b/>
                <w:sz w:val="22"/>
                <w:szCs w:val="22"/>
                <w:u w:val="single"/>
              </w:rPr>
            </w:pPr>
            <w:r w:rsidRPr="009C3FFE">
              <w:rPr>
                <w:rFonts w:ascii="Times New Roman" w:hAnsi="Times New Roman" w:cs="Times New Roman"/>
                <w:sz w:val="22"/>
                <w:szCs w:val="22"/>
              </w:rPr>
              <w:t>Внести изменения с 01.07.2022</w:t>
            </w:r>
            <w:r w:rsidR="00087FC4" w:rsidRPr="009C3FFE">
              <w:rPr>
                <w:rFonts w:ascii="Times New Roman" w:hAnsi="Times New Roman" w:cs="Times New Roman"/>
                <w:sz w:val="22"/>
                <w:szCs w:val="22"/>
              </w:rPr>
              <w:t xml:space="preserve"> в приложение №2 договора управления многоквартирного дома согласно Приложению №1 к настоящему решению </w:t>
            </w:r>
            <w:r w:rsidR="00087FC4" w:rsidRPr="009C3FFE">
              <w:rPr>
                <w:rFonts w:ascii="Times New Roman" w:hAnsi="Times New Roman" w:cs="Times New Roman"/>
                <w:b/>
                <w:sz w:val="22"/>
                <w:szCs w:val="22"/>
                <w:u w:val="single"/>
              </w:rPr>
              <w:t>с учетом итогов голосования</w:t>
            </w:r>
            <w:r w:rsidRPr="009C3FFE">
              <w:rPr>
                <w:rFonts w:ascii="Times New Roman" w:hAnsi="Times New Roman" w:cs="Times New Roman"/>
                <w:b/>
                <w:sz w:val="22"/>
                <w:szCs w:val="22"/>
                <w:u w:val="single"/>
              </w:rPr>
              <w:t>:</w:t>
            </w:r>
          </w:p>
          <w:p w:rsidR="00B7151D" w:rsidRPr="009C3FFE" w:rsidRDefault="00B7151D" w:rsidP="009C7723">
            <w:pPr>
              <w:pStyle w:val="ConsPlusNonformat"/>
              <w:jc w:val="both"/>
              <w:rPr>
                <w:rFonts w:ascii="Times New Roman" w:hAnsi="Times New Roman" w:cs="Times New Roman"/>
                <w:sz w:val="16"/>
                <w:szCs w:val="16"/>
              </w:rPr>
            </w:pPr>
          </w:p>
        </w:tc>
        <w:tc>
          <w:tcPr>
            <w:tcW w:w="0" w:type="auto"/>
          </w:tcPr>
          <w:p w:rsidR="008E7B81" w:rsidRPr="00B03DC9" w:rsidRDefault="008E7B81" w:rsidP="007A2298">
            <w:pPr>
              <w:spacing w:after="0" w:line="240" w:lineRule="auto"/>
              <w:jc w:val="both"/>
              <w:rPr>
                <w:rFonts w:ascii="Times New Roman" w:hAnsi="Times New Roman"/>
                <w:lang w:eastAsia="ru-RU"/>
              </w:rPr>
            </w:pPr>
          </w:p>
        </w:tc>
        <w:tc>
          <w:tcPr>
            <w:tcW w:w="0" w:type="auto"/>
          </w:tcPr>
          <w:p w:rsidR="008E7B81" w:rsidRPr="00B03DC9" w:rsidRDefault="008E7B81" w:rsidP="007A2298">
            <w:pPr>
              <w:spacing w:after="0" w:line="240" w:lineRule="auto"/>
              <w:jc w:val="both"/>
              <w:rPr>
                <w:rFonts w:ascii="Times New Roman" w:hAnsi="Times New Roman"/>
                <w:lang w:eastAsia="ru-RU"/>
              </w:rPr>
            </w:pPr>
          </w:p>
        </w:tc>
        <w:tc>
          <w:tcPr>
            <w:tcW w:w="0" w:type="auto"/>
          </w:tcPr>
          <w:p w:rsidR="008E7B81" w:rsidRPr="00B03DC9" w:rsidRDefault="008E7B81" w:rsidP="007A2298">
            <w:pPr>
              <w:spacing w:after="0" w:line="240" w:lineRule="auto"/>
              <w:jc w:val="both"/>
              <w:rPr>
                <w:rFonts w:ascii="Times New Roman" w:hAnsi="Times New Roman"/>
                <w:lang w:eastAsia="ru-RU"/>
              </w:rPr>
            </w:pPr>
          </w:p>
        </w:tc>
      </w:tr>
      <w:tr w:rsidR="003F2DA2" w:rsidRPr="00B03DC9" w:rsidTr="00B7151D">
        <w:trPr>
          <w:trHeight w:val="1364"/>
        </w:trPr>
        <w:tc>
          <w:tcPr>
            <w:tcW w:w="0" w:type="auto"/>
          </w:tcPr>
          <w:p w:rsidR="003F2DA2" w:rsidRPr="009C3FFE" w:rsidRDefault="003F2DA2" w:rsidP="007A2298">
            <w:pPr>
              <w:spacing w:after="0" w:line="240" w:lineRule="auto"/>
              <w:jc w:val="both"/>
              <w:rPr>
                <w:rFonts w:ascii="Times New Roman" w:hAnsi="Times New Roman"/>
                <w:lang w:eastAsia="ru-RU"/>
              </w:rPr>
            </w:pPr>
            <w:r w:rsidRPr="009C3FFE">
              <w:rPr>
                <w:rFonts w:ascii="Times New Roman" w:hAnsi="Times New Roman"/>
                <w:lang w:eastAsia="ru-RU"/>
              </w:rPr>
              <w:t>2.1</w:t>
            </w:r>
          </w:p>
        </w:tc>
        <w:tc>
          <w:tcPr>
            <w:tcW w:w="0" w:type="auto"/>
            <w:vAlign w:val="center"/>
          </w:tcPr>
          <w:p w:rsidR="003F2DA2" w:rsidRPr="009C3FFE" w:rsidRDefault="003F2DA2" w:rsidP="003F2DA2">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«Уборка территории в зимний период» - </w:t>
            </w:r>
            <w:r w:rsidRPr="009C3FFE">
              <w:rPr>
                <w:rFonts w:ascii="Times New Roman" w:hAnsi="Times New Roman" w:cs="Times New Roman"/>
                <w:b/>
                <w:i/>
                <w:sz w:val="22"/>
                <w:szCs w:val="22"/>
              </w:rPr>
              <w:t>2,93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(повышение действующего тарифа на 0,84 </w:t>
            </w:r>
            <w:proofErr w:type="spellStart"/>
            <w:r w:rsidRPr="009C3FFE">
              <w:rPr>
                <w:rFonts w:ascii="Times New Roman" w:hAnsi="Times New Roman" w:cs="Times New Roman"/>
                <w:sz w:val="22"/>
                <w:szCs w:val="22"/>
              </w:rPr>
              <w:t>руб</w:t>
            </w:r>
            <w:proofErr w:type="spellEnd"/>
            <w:r w:rsidRPr="009C3FFE">
              <w:rPr>
                <w:rFonts w:ascii="Times New Roman" w:hAnsi="Times New Roman" w:cs="Times New Roman"/>
                <w:sz w:val="22"/>
                <w:szCs w:val="22"/>
              </w:rPr>
              <w:t>/</w:t>
            </w:r>
            <w:proofErr w:type="spellStart"/>
            <w:r w:rsidRPr="009C3FFE">
              <w:rPr>
                <w:rFonts w:ascii="Times New Roman" w:hAnsi="Times New Roman" w:cs="Times New Roman"/>
                <w:sz w:val="22"/>
                <w:szCs w:val="22"/>
              </w:rPr>
              <w:t>кв.м</w:t>
            </w:r>
            <w:proofErr w:type="spellEnd"/>
            <w:r w:rsidRPr="009C3FFE">
              <w:rPr>
                <w:rFonts w:ascii="Times New Roman" w:hAnsi="Times New Roman" w:cs="Times New Roman"/>
                <w:sz w:val="22"/>
                <w:szCs w:val="22"/>
              </w:rPr>
              <w:t>).</w:t>
            </w:r>
          </w:p>
        </w:tc>
        <w:tc>
          <w:tcPr>
            <w:tcW w:w="0" w:type="auto"/>
          </w:tcPr>
          <w:p w:rsidR="003F2DA2" w:rsidRPr="00B03DC9" w:rsidRDefault="003F2DA2" w:rsidP="007A2298">
            <w:pPr>
              <w:spacing w:after="0" w:line="240" w:lineRule="auto"/>
              <w:jc w:val="both"/>
              <w:rPr>
                <w:rFonts w:ascii="Times New Roman" w:hAnsi="Times New Roman"/>
                <w:lang w:eastAsia="ru-RU"/>
              </w:rPr>
            </w:pPr>
          </w:p>
        </w:tc>
        <w:tc>
          <w:tcPr>
            <w:tcW w:w="0" w:type="auto"/>
          </w:tcPr>
          <w:p w:rsidR="003F2DA2" w:rsidRPr="00B03DC9" w:rsidRDefault="003F2DA2" w:rsidP="007A2298">
            <w:pPr>
              <w:spacing w:after="0" w:line="240" w:lineRule="auto"/>
              <w:jc w:val="both"/>
              <w:rPr>
                <w:rFonts w:ascii="Times New Roman" w:hAnsi="Times New Roman"/>
                <w:lang w:eastAsia="ru-RU"/>
              </w:rPr>
            </w:pPr>
          </w:p>
        </w:tc>
        <w:tc>
          <w:tcPr>
            <w:tcW w:w="0" w:type="auto"/>
          </w:tcPr>
          <w:p w:rsidR="003F2DA2" w:rsidRPr="00B03DC9" w:rsidRDefault="003F2DA2" w:rsidP="007A2298">
            <w:pPr>
              <w:spacing w:after="0" w:line="240" w:lineRule="auto"/>
              <w:jc w:val="both"/>
              <w:rPr>
                <w:rFonts w:ascii="Times New Roman" w:hAnsi="Times New Roman"/>
                <w:lang w:eastAsia="ru-RU"/>
              </w:rPr>
            </w:pPr>
          </w:p>
        </w:tc>
      </w:tr>
      <w:tr w:rsidR="003F2DA2" w:rsidRPr="00B03DC9" w:rsidTr="00B7151D">
        <w:trPr>
          <w:trHeight w:val="1283"/>
        </w:trPr>
        <w:tc>
          <w:tcPr>
            <w:tcW w:w="0" w:type="auto"/>
          </w:tcPr>
          <w:p w:rsidR="003F2DA2" w:rsidRPr="009C3FFE" w:rsidRDefault="003F2DA2" w:rsidP="007A2298">
            <w:pPr>
              <w:spacing w:after="0" w:line="240" w:lineRule="auto"/>
              <w:jc w:val="both"/>
              <w:rPr>
                <w:rFonts w:ascii="Times New Roman" w:hAnsi="Times New Roman"/>
                <w:lang w:eastAsia="ru-RU"/>
              </w:rPr>
            </w:pPr>
            <w:r w:rsidRPr="009C3FFE">
              <w:rPr>
                <w:rFonts w:ascii="Times New Roman" w:hAnsi="Times New Roman"/>
                <w:lang w:eastAsia="ru-RU"/>
              </w:rPr>
              <w:t>2.2</w:t>
            </w:r>
          </w:p>
        </w:tc>
        <w:tc>
          <w:tcPr>
            <w:tcW w:w="0" w:type="auto"/>
            <w:vAlign w:val="center"/>
          </w:tcPr>
          <w:p w:rsidR="003F2DA2" w:rsidRPr="009C3FFE" w:rsidRDefault="003F2DA2" w:rsidP="003F2DA2">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«Обслуживание ворот автоматических, шлагбаума автоматического и системы видеонаблюдения» - </w:t>
            </w:r>
            <w:r w:rsidRPr="009C3FFE">
              <w:rPr>
                <w:rFonts w:ascii="Times New Roman" w:hAnsi="Times New Roman" w:cs="Times New Roman"/>
                <w:b/>
                <w:i/>
                <w:sz w:val="22"/>
                <w:szCs w:val="22"/>
              </w:rPr>
              <w:t>1,50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(повышение действующего тарифа на 0,80 </w:t>
            </w:r>
            <w:proofErr w:type="spellStart"/>
            <w:r w:rsidRPr="009C3FFE">
              <w:rPr>
                <w:rFonts w:ascii="Times New Roman" w:hAnsi="Times New Roman" w:cs="Times New Roman"/>
                <w:sz w:val="22"/>
                <w:szCs w:val="22"/>
              </w:rPr>
              <w:t>руб</w:t>
            </w:r>
            <w:proofErr w:type="spellEnd"/>
            <w:r w:rsidRPr="009C3FFE">
              <w:rPr>
                <w:rFonts w:ascii="Times New Roman" w:hAnsi="Times New Roman" w:cs="Times New Roman"/>
                <w:sz w:val="22"/>
                <w:szCs w:val="22"/>
              </w:rPr>
              <w:t>/</w:t>
            </w:r>
            <w:proofErr w:type="spellStart"/>
            <w:r w:rsidRPr="009C3FFE">
              <w:rPr>
                <w:rFonts w:ascii="Times New Roman" w:hAnsi="Times New Roman" w:cs="Times New Roman"/>
                <w:sz w:val="22"/>
                <w:szCs w:val="22"/>
              </w:rPr>
              <w:t>кв.м</w:t>
            </w:r>
            <w:proofErr w:type="spellEnd"/>
            <w:r w:rsidRPr="009C3FFE">
              <w:rPr>
                <w:rFonts w:ascii="Times New Roman" w:hAnsi="Times New Roman" w:cs="Times New Roman"/>
                <w:sz w:val="22"/>
                <w:szCs w:val="22"/>
              </w:rPr>
              <w:t>).</w:t>
            </w:r>
          </w:p>
        </w:tc>
        <w:tc>
          <w:tcPr>
            <w:tcW w:w="0" w:type="auto"/>
          </w:tcPr>
          <w:p w:rsidR="003F2DA2" w:rsidRPr="00B03DC9" w:rsidRDefault="003F2DA2" w:rsidP="007A2298">
            <w:pPr>
              <w:spacing w:after="0" w:line="240" w:lineRule="auto"/>
              <w:jc w:val="both"/>
              <w:rPr>
                <w:rFonts w:ascii="Times New Roman" w:hAnsi="Times New Roman"/>
                <w:lang w:eastAsia="ru-RU"/>
              </w:rPr>
            </w:pPr>
          </w:p>
        </w:tc>
        <w:tc>
          <w:tcPr>
            <w:tcW w:w="0" w:type="auto"/>
          </w:tcPr>
          <w:p w:rsidR="003F2DA2" w:rsidRPr="00B03DC9" w:rsidRDefault="003F2DA2" w:rsidP="007A2298">
            <w:pPr>
              <w:spacing w:after="0" w:line="240" w:lineRule="auto"/>
              <w:jc w:val="both"/>
              <w:rPr>
                <w:rFonts w:ascii="Times New Roman" w:hAnsi="Times New Roman"/>
                <w:lang w:eastAsia="ru-RU"/>
              </w:rPr>
            </w:pPr>
          </w:p>
        </w:tc>
        <w:tc>
          <w:tcPr>
            <w:tcW w:w="0" w:type="auto"/>
          </w:tcPr>
          <w:p w:rsidR="003F2DA2" w:rsidRPr="00B03DC9" w:rsidRDefault="003F2DA2" w:rsidP="007A2298">
            <w:pPr>
              <w:spacing w:after="0" w:line="240" w:lineRule="auto"/>
              <w:jc w:val="both"/>
              <w:rPr>
                <w:rFonts w:ascii="Times New Roman" w:hAnsi="Times New Roman"/>
                <w:lang w:eastAsia="ru-RU"/>
              </w:rPr>
            </w:pPr>
          </w:p>
        </w:tc>
      </w:tr>
      <w:tr w:rsidR="00087FC4" w:rsidRPr="00B03DC9" w:rsidTr="00B7151D">
        <w:trPr>
          <w:trHeight w:val="966"/>
        </w:trPr>
        <w:tc>
          <w:tcPr>
            <w:tcW w:w="0" w:type="auto"/>
          </w:tcPr>
          <w:p w:rsidR="00087FC4" w:rsidRPr="009C3FFE" w:rsidRDefault="00087FC4" w:rsidP="003F2DA2">
            <w:pPr>
              <w:spacing w:after="0" w:line="240" w:lineRule="auto"/>
              <w:jc w:val="both"/>
              <w:rPr>
                <w:rFonts w:ascii="Times New Roman" w:hAnsi="Times New Roman"/>
                <w:lang w:eastAsia="ru-RU"/>
              </w:rPr>
            </w:pPr>
            <w:r w:rsidRPr="009C3FFE">
              <w:rPr>
                <w:rFonts w:ascii="Times New Roman" w:hAnsi="Times New Roman"/>
                <w:lang w:eastAsia="ru-RU"/>
              </w:rPr>
              <w:t>2.</w:t>
            </w:r>
            <w:r w:rsidR="003F2DA2" w:rsidRPr="009C3FFE">
              <w:rPr>
                <w:rFonts w:ascii="Times New Roman" w:hAnsi="Times New Roman"/>
                <w:lang w:eastAsia="ru-RU"/>
              </w:rPr>
              <w:t>3</w:t>
            </w:r>
          </w:p>
        </w:tc>
        <w:tc>
          <w:tcPr>
            <w:tcW w:w="0" w:type="auto"/>
            <w:vAlign w:val="center"/>
          </w:tcPr>
          <w:p w:rsidR="00087FC4" w:rsidRPr="009C3FFE" w:rsidRDefault="00545C05" w:rsidP="00AA7276">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«Ремонт общего имущества многоквартирного дома» - </w:t>
            </w:r>
            <w:r w:rsidRPr="009C3FFE">
              <w:rPr>
                <w:rFonts w:ascii="Times New Roman" w:hAnsi="Times New Roman" w:cs="Times New Roman"/>
                <w:b/>
                <w:i/>
                <w:sz w:val="22"/>
                <w:szCs w:val="22"/>
              </w:rPr>
              <w:t>1,42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w:t>
            </w:r>
            <w:r w:rsidR="00AA7276" w:rsidRPr="009C3FFE">
              <w:rPr>
                <w:rFonts w:ascii="Times New Roman" w:hAnsi="Times New Roman" w:cs="Times New Roman"/>
                <w:sz w:val="22"/>
                <w:szCs w:val="22"/>
              </w:rPr>
              <w:t>новая услуга</w:t>
            </w:r>
            <w:r w:rsidRPr="009C3FFE">
              <w:rPr>
                <w:rFonts w:ascii="Times New Roman" w:hAnsi="Times New Roman" w:cs="Times New Roman"/>
                <w:sz w:val="22"/>
                <w:szCs w:val="22"/>
              </w:rPr>
              <w:t>).</w:t>
            </w:r>
          </w:p>
        </w:tc>
        <w:tc>
          <w:tcPr>
            <w:tcW w:w="0" w:type="auto"/>
          </w:tcPr>
          <w:p w:rsidR="00087FC4" w:rsidRPr="00B03DC9" w:rsidRDefault="00087FC4" w:rsidP="007A2298">
            <w:pPr>
              <w:spacing w:after="0" w:line="240" w:lineRule="auto"/>
              <w:jc w:val="both"/>
              <w:rPr>
                <w:rFonts w:ascii="Times New Roman" w:hAnsi="Times New Roman"/>
                <w:lang w:eastAsia="ru-RU"/>
              </w:rPr>
            </w:pPr>
          </w:p>
        </w:tc>
        <w:tc>
          <w:tcPr>
            <w:tcW w:w="0" w:type="auto"/>
          </w:tcPr>
          <w:p w:rsidR="00087FC4" w:rsidRPr="00B03DC9" w:rsidRDefault="00087FC4" w:rsidP="007A2298">
            <w:pPr>
              <w:spacing w:after="0" w:line="240" w:lineRule="auto"/>
              <w:jc w:val="both"/>
              <w:rPr>
                <w:rFonts w:ascii="Times New Roman" w:hAnsi="Times New Roman"/>
                <w:lang w:eastAsia="ru-RU"/>
              </w:rPr>
            </w:pPr>
          </w:p>
        </w:tc>
        <w:tc>
          <w:tcPr>
            <w:tcW w:w="0" w:type="auto"/>
          </w:tcPr>
          <w:p w:rsidR="00087FC4" w:rsidRPr="00B03DC9" w:rsidRDefault="00087FC4" w:rsidP="007A2298">
            <w:pPr>
              <w:spacing w:after="0" w:line="240" w:lineRule="auto"/>
              <w:jc w:val="both"/>
              <w:rPr>
                <w:rFonts w:ascii="Times New Roman" w:hAnsi="Times New Roman"/>
                <w:lang w:eastAsia="ru-RU"/>
              </w:rPr>
            </w:pPr>
          </w:p>
        </w:tc>
      </w:tr>
      <w:tr w:rsidR="00545C05" w:rsidRPr="00B03DC9" w:rsidTr="00B7151D">
        <w:trPr>
          <w:trHeight w:val="996"/>
        </w:trPr>
        <w:tc>
          <w:tcPr>
            <w:tcW w:w="0" w:type="auto"/>
          </w:tcPr>
          <w:p w:rsidR="00545C05" w:rsidRPr="009C3FFE" w:rsidRDefault="00545C05" w:rsidP="007A2298">
            <w:pPr>
              <w:spacing w:after="0" w:line="240" w:lineRule="auto"/>
              <w:jc w:val="both"/>
              <w:rPr>
                <w:rFonts w:ascii="Times New Roman" w:hAnsi="Times New Roman"/>
                <w:lang w:eastAsia="ru-RU"/>
              </w:rPr>
            </w:pPr>
            <w:r w:rsidRPr="009C3FFE">
              <w:rPr>
                <w:rFonts w:ascii="Times New Roman" w:hAnsi="Times New Roman"/>
                <w:lang w:eastAsia="ru-RU"/>
              </w:rPr>
              <w:t>2.</w:t>
            </w:r>
            <w:r w:rsidR="003F2DA2" w:rsidRPr="009C3FFE">
              <w:rPr>
                <w:rFonts w:ascii="Times New Roman" w:hAnsi="Times New Roman"/>
                <w:lang w:eastAsia="ru-RU"/>
              </w:rPr>
              <w:t>3</w:t>
            </w:r>
          </w:p>
        </w:tc>
        <w:tc>
          <w:tcPr>
            <w:tcW w:w="0" w:type="auto"/>
            <w:vAlign w:val="center"/>
          </w:tcPr>
          <w:p w:rsidR="00545C05" w:rsidRPr="009C3FFE" w:rsidRDefault="00545C05" w:rsidP="00885D43">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«Обслуживание площадки для выгула собак» - </w:t>
            </w:r>
            <w:r w:rsidRPr="009C3FFE">
              <w:rPr>
                <w:rFonts w:ascii="Times New Roman" w:hAnsi="Times New Roman" w:cs="Times New Roman"/>
                <w:b/>
                <w:i/>
                <w:sz w:val="22"/>
                <w:szCs w:val="22"/>
              </w:rPr>
              <w:t>0,19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(новая услуга).</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B7151D">
        <w:trPr>
          <w:trHeight w:val="1112"/>
        </w:trPr>
        <w:tc>
          <w:tcPr>
            <w:tcW w:w="0" w:type="auto"/>
          </w:tcPr>
          <w:p w:rsidR="00545C05" w:rsidRPr="009C3FFE" w:rsidRDefault="003F2DA2" w:rsidP="007A2298">
            <w:pPr>
              <w:spacing w:after="0" w:line="240" w:lineRule="auto"/>
              <w:jc w:val="both"/>
              <w:rPr>
                <w:rFonts w:ascii="Times New Roman" w:hAnsi="Times New Roman"/>
                <w:lang w:eastAsia="ru-RU"/>
              </w:rPr>
            </w:pPr>
            <w:r w:rsidRPr="009C3FFE">
              <w:rPr>
                <w:rFonts w:ascii="Times New Roman" w:hAnsi="Times New Roman"/>
                <w:lang w:eastAsia="ru-RU"/>
              </w:rPr>
              <w:t>2.4</w:t>
            </w:r>
          </w:p>
        </w:tc>
        <w:tc>
          <w:tcPr>
            <w:tcW w:w="0" w:type="auto"/>
            <w:vAlign w:val="center"/>
          </w:tcPr>
          <w:p w:rsidR="00545C05" w:rsidRPr="009C3FFE" w:rsidRDefault="00545C05" w:rsidP="00AA7276">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«Управление домом» - </w:t>
            </w:r>
            <w:r w:rsidRPr="009C3FFE">
              <w:rPr>
                <w:rFonts w:ascii="Times New Roman" w:hAnsi="Times New Roman" w:cs="Times New Roman"/>
                <w:b/>
                <w:i/>
                <w:sz w:val="22"/>
                <w:szCs w:val="22"/>
              </w:rPr>
              <w:t>2,65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w:t>
            </w:r>
            <w:r w:rsidR="00AA7276" w:rsidRPr="009C3FFE">
              <w:rPr>
                <w:rFonts w:ascii="Times New Roman" w:hAnsi="Times New Roman" w:cs="Times New Roman"/>
                <w:sz w:val="22"/>
                <w:szCs w:val="22"/>
              </w:rPr>
              <w:t>повышение действующего тарифа на 1,16 </w:t>
            </w:r>
            <w:proofErr w:type="spellStart"/>
            <w:r w:rsidR="00AA7276" w:rsidRPr="009C3FFE">
              <w:rPr>
                <w:rFonts w:ascii="Times New Roman" w:hAnsi="Times New Roman" w:cs="Times New Roman"/>
                <w:sz w:val="22"/>
                <w:szCs w:val="22"/>
              </w:rPr>
              <w:t>руб</w:t>
            </w:r>
            <w:proofErr w:type="spellEnd"/>
            <w:r w:rsidR="00AA7276" w:rsidRPr="009C3FFE">
              <w:rPr>
                <w:rFonts w:ascii="Times New Roman" w:hAnsi="Times New Roman" w:cs="Times New Roman"/>
                <w:sz w:val="22"/>
                <w:szCs w:val="22"/>
              </w:rPr>
              <w:t>/</w:t>
            </w:r>
            <w:proofErr w:type="spellStart"/>
            <w:r w:rsidR="00AA7276" w:rsidRPr="009C3FFE">
              <w:rPr>
                <w:rFonts w:ascii="Times New Roman" w:hAnsi="Times New Roman" w:cs="Times New Roman"/>
                <w:sz w:val="22"/>
                <w:szCs w:val="22"/>
              </w:rPr>
              <w:t>кв.м</w:t>
            </w:r>
            <w:proofErr w:type="spellEnd"/>
            <w:r w:rsidRPr="009C3FFE">
              <w:rPr>
                <w:rFonts w:ascii="Times New Roman" w:hAnsi="Times New Roman" w:cs="Times New Roman"/>
                <w:sz w:val="22"/>
                <w:szCs w:val="22"/>
              </w:rPr>
              <w:t>).</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B7151D">
        <w:trPr>
          <w:trHeight w:val="1269"/>
        </w:trPr>
        <w:tc>
          <w:tcPr>
            <w:tcW w:w="0" w:type="auto"/>
          </w:tcPr>
          <w:p w:rsidR="00545C05" w:rsidRPr="009C3FFE" w:rsidRDefault="003F2DA2" w:rsidP="007A2298">
            <w:pPr>
              <w:spacing w:after="0" w:line="240" w:lineRule="auto"/>
              <w:jc w:val="both"/>
              <w:rPr>
                <w:rFonts w:ascii="Times New Roman" w:hAnsi="Times New Roman"/>
                <w:lang w:eastAsia="ru-RU"/>
              </w:rPr>
            </w:pPr>
            <w:r w:rsidRPr="009C3FFE">
              <w:rPr>
                <w:rFonts w:ascii="Times New Roman" w:hAnsi="Times New Roman"/>
                <w:lang w:eastAsia="ru-RU"/>
              </w:rPr>
              <w:t>2.5</w:t>
            </w:r>
          </w:p>
        </w:tc>
        <w:tc>
          <w:tcPr>
            <w:tcW w:w="0" w:type="auto"/>
            <w:vAlign w:val="center"/>
          </w:tcPr>
          <w:p w:rsidR="00545C05" w:rsidRPr="009C3FFE" w:rsidRDefault="00545C05" w:rsidP="00545C05">
            <w:pPr>
              <w:pStyle w:val="ConsPlusNonformat"/>
              <w:jc w:val="both"/>
              <w:rPr>
                <w:rFonts w:ascii="Times New Roman" w:hAnsi="Times New Roman" w:cs="Times New Roman"/>
                <w:sz w:val="22"/>
                <w:szCs w:val="22"/>
              </w:rPr>
            </w:pPr>
            <w:r w:rsidRPr="009C3FFE">
              <w:rPr>
                <w:rFonts w:ascii="Times New Roman" w:hAnsi="Times New Roman" w:cs="Times New Roman"/>
                <w:sz w:val="22"/>
                <w:szCs w:val="22"/>
              </w:rPr>
              <w:t xml:space="preserve">Утвердить с 01.07.2022 размер оплаты за услугу «Очистка от снега проезжей части уборочной техникой и вывоз снега» - </w:t>
            </w:r>
            <w:r w:rsidRPr="009C3FFE">
              <w:rPr>
                <w:rFonts w:ascii="Times New Roman" w:hAnsi="Times New Roman" w:cs="Times New Roman"/>
                <w:b/>
                <w:i/>
                <w:sz w:val="22"/>
                <w:szCs w:val="22"/>
              </w:rPr>
              <w:t>2,50 руб. з</w:t>
            </w:r>
            <w:r w:rsidRPr="009C3FFE">
              <w:rPr>
                <w:rFonts w:ascii="Times New Roman" w:hAnsi="Times New Roman" w:cs="Times New Roman"/>
                <w:b/>
                <w:i/>
                <w:sz w:val="22"/>
                <w:szCs w:val="22"/>
                <w:shd w:val="clear" w:color="auto" w:fill="FFFFFF"/>
              </w:rPr>
              <w:t xml:space="preserve">а 1 кв.м. в месяц с общей </w:t>
            </w:r>
            <w:r w:rsidRPr="009C3FFE">
              <w:rPr>
                <w:rFonts w:ascii="Times New Roman" w:hAnsi="Times New Roman" w:cs="Times New Roman"/>
                <w:b/>
                <w:i/>
                <w:sz w:val="22"/>
                <w:szCs w:val="22"/>
              </w:rPr>
              <w:t xml:space="preserve">площади принадлежащего собственнику помещения </w:t>
            </w:r>
            <w:r w:rsidRPr="009C3FFE">
              <w:rPr>
                <w:rFonts w:ascii="Times New Roman" w:hAnsi="Times New Roman" w:cs="Times New Roman"/>
                <w:sz w:val="22"/>
                <w:szCs w:val="22"/>
              </w:rPr>
              <w:t>до конца срока действия договора управления (повышение действующего тарифа на 0,80 </w:t>
            </w:r>
            <w:proofErr w:type="spellStart"/>
            <w:r w:rsidRPr="009C3FFE">
              <w:rPr>
                <w:rFonts w:ascii="Times New Roman" w:hAnsi="Times New Roman" w:cs="Times New Roman"/>
                <w:sz w:val="22"/>
                <w:szCs w:val="22"/>
              </w:rPr>
              <w:t>руб</w:t>
            </w:r>
            <w:proofErr w:type="spellEnd"/>
            <w:r w:rsidRPr="009C3FFE">
              <w:rPr>
                <w:rFonts w:ascii="Times New Roman" w:hAnsi="Times New Roman" w:cs="Times New Roman"/>
                <w:sz w:val="22"/>
                <w:szCs w:val="22"/>
              </w:rPr>
              <w:t>/</w:t>
            </w:r>
            <w:proofErr w:type="spellStart"/>
            <w:r w:rsidRPr="009C3FFE">
              <w:rPr>
                <w:rFonts w:ascii="Times New Roman" w:hAnsi="Times New Roman" w:cs="Times New Roman"/>
                <w:sz w:val="22"/>
                <w:szCs w:val="22"/>
              </w:rPr>
              <w:t>кв.м</w:t>
            </w:r>
            <w:proofErr w:type="spellEnd"/>
            <w:r w:rsidRPr="009C3FFE">
              <w:rPr>
                <w:rFonts w:ascii="Times New Roman" w:hAnsi="Times New Roman" w:cs="Times New Roman"/>
                <w:sz w:val="22"/>
                <w:szCs w:val="22"/>
              </w:rPr>
              <w:t>).</w:t>
            </w:r>
            <w:bookmarkStart w:id="0" w:name="_GoBack"/>
            <w:bookmarkEnd w:id="0"/>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409"/>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3</w:t>
            </w:r>
          </w:p>
        </w:tc>
        <w:tc>
          <w:tcPr>
            <w:tcW w:w="0" w:type="auto"/>
            <w:vAlign w:val="center"/>
          </w:tcPr>
          <w:p w:rsidR="00545C05" w:rsidRPr="00B03DC9" w:rsidRDefault="00545C05" w:rsidP="008B2606">
            <w:pPr>
              <w:pStyle w:val="ConsPlusNonformat"/>
              <w:jc w:val="both"/>
              <w:rPr>
                <w:rFonts w:ascii="Times New Roman" w:hAnsi="Times New Roman" w:cs="Times New Roman"/>
                <w:bCs/>
                <w:iCs/>
                <w:sz w:val="22"/>
                <w:szCs w:val="22"/>
              </w:rPr>
            </w:pPr>
            <w:r w:rsidRPr="00B03DC9">
              <w:rPr>
                <w:rFonts w:ascii="Times New Roman" w:hAnsi="Times New Roman" w:cs="Times New Roman"/>
                <w:sz w:val="22"/>
                <w:szCs w:val="22"/>
              </w:rPr>
              <w:t xml:space="preserve">Принять решение о проведении </w:t>
            </w:r>
            <w:r w:rsidRPr="00B7151D">
              <w:rPr>
                <w:rFonts w:ascii="Times New Roman" w:hAnsi="Times New Roman" w:cs="Times New Roman"/>
                <w:b/>
                <w:sz w:val="22"/>
                <w:szCs w:val="22"/>
                <w:u w:val="single"/>
              </w:rPr>
              <w:t>текущего ремонта</w:t>
            </w:r>
            <w:r w:rsidRPr="00B03DC9">
              <w:rPr>
                <w:rFonts w:ascii="Times New Roman" w:hAnsi="Times New Roman" w:cs="Times New Roman"/>
                <w:sz w:val="22"/>
                <w:szCs w:val="22"/>
              </w:rPr>
              <w:t xml:space="preserve"> общего имущества собственников помещений в многоквартирном доме</w:t>
            </w:r>
            <w:r w:rsidRPr="00B03DC9">
              <w:rPr>
                <w:rFonts w:ascii="Times New Roman" w:hAnsi="Times New Roman" w:cs="Times New Roman"/>
                <w:sz w:val="22"/>
                <w:szCs w:val="22"/>
                <w:shd w:val="clear" w:color="auto" w:fill="FFFFFF"/>
              </w:rPr>
              <w:t xml:space="preserve"> по адресу г. Новосибирск, ул. 2-я Обская, д. 154</w:t>
            </w:r>
            <w:r w:rsidRPr="00B03DC9">
              <w:rPr>
                <w:rFonts w:ascii="Times New Roman" w:hAnsi="Times New Roman" w:cs="Times New Roman"/>
                <w:sz w:val="22"/>
                <w:szCs w:val="22"/>
              </w:rPr>
              <w:t>.</w:t>
            </w:r>
          </w:p>
          <w:p w:rsidR="00545C05" w:rsidRPr="00B03DC9" w:rsidRDefault="00545C05" w:rsidP="008B2606">
            <w:pPr>
              <w:pStyle w:val="ConsPlusNonformat"/>
              <w:jc w:val="both"/>
              <w:rPr>
                <w:rFonts w:ascii="Times New Roman" w:hAnsi="Times New Roman" w:cs="Times New Roman"/>
                <w:sz w:val="22"/>
                <w:szCs w:val="22"/>
              </w:rPr>
            </w:pPr>
            <w:r w:rsidRPr="00B03DC9">
              <w:rPr>
                <w:rFonts w:ascii="Times New Roman" w:hAnsi="Times New Roman" w:cs="Times New Roman"/>
                <w:bCs/>
                <w:iCs/>
                <w:sz w:val="22"/>
                <w:szCs w:val="22"/>
              </w:rPr>
              <w:t>Утвердить перечень</w:t>
            </w:r>
            <w:r w:rsidRPr="00B03DC9">
              <w:rPr>
                <w:rFonts w:ascii="Times New Roman" w:hAnsi="Times New Roman" w:cs="Times New Roman"/>
                <w:sz w:val="22"/>
                <w:szCs w:val="22"/>
              </w:rPr>
              <w:t xml:space="preserve"> работ по текущему ремонту и плановую смету расходов согласно Приложению №2 к настоящему решению. </w:t>
            </w:r>
          </w:p>
          <w:p w:rsidR="00545C05" w:rsidRPr="00B03DC9" w:rsidRDefault="00545C05" w:rsidP="005D6CF9">
            <w:pPr>
              <w:pStyle w:val="ConsPlusNonformat"/>
              <w:jc w:val="both"/>
              <w:rPr>
                <w:rFonts w:ascii="Times New Roman" w:hAnsi="Times New Roman" w:cs="Times New Roman"/>
                <w:sz w:val="22"/>
                <w:szCs w:val="22"/>
              </w:rPr>
            </w:pPr>
            <w:r w:rsidRPr="00B03DC9">
              <w:rPr>
                <w:rFonts w:ascii="Times New Roman" w:hAnsi="Times New Roman" w:cs="Times New Roman"/>
                <w:sz w:val="22"/>
                <w:szCs w:val="22"/>
              </w:rPr>
              <w:t xml:space="preserve">В качестве источника финансирования работ по текущему ремонту определить: начисление с 01.07.2022 </w:t>
            </w:r>
            <w:r w:rsidRPr="00B03DC9">
              <w:rPr>
                <w:rFonts w:ascii="Times New Roman" w:hAnsi="Times New Roman" w:cs="Times New Roman"/>
                <w:b/>
                <w:sz w:val="22"/>
                <w:szCs w:val="22"/>
                <w:u w:val="single"/>
              </w:rPr>
              <w:t>в течение 3-месяцев</w:t>
            </w:r>
            <w:r w:rsidRPr="00B03DC9">
              <w:rPr>
                <w:rFonts w:ascii="Times New Roman" w:hAnsi="Times New Roman" w:cs="Times New Roman"/>
                <w:sz w:val="22"/>
                <w:szCs w:val="22"/>
              </w:rPr>
              <w:t xml:space="preserve"> собственникам ЖК «Марсель» платежа </w:t>
            </w:r>
            <w:r w:rsidRPr="00B03DC9">
              <w:rPr>
                <w:rFonts w:ascii="Times New Roman" w:hAnsi="Times New Roman" w:cs="Times New Roman"/>
                <w:b/>
                <w:sz w:val="22"/>
                <w:szCs w:val="22"/>
                <w:u w:val="single"/>
              </w:rPr>
              <w:t>в размере 5,33 руб.</w:t>
            </w:r>
            <w:r w:rsidRPr="00B03DC9">
              <w:rPr>
                <w:rFonts w:ascii="Times New Roman" w:hAnsi="Times New Roman" w:cs="Times New Roman"/>
                <w:b/>
                <w:color w:val="333333"/>
                <w:sz w:val="22"/>
                <w:szCs w:val="22"/>
                <w:u w:val="single"/>
                <w:shd w:val="clear" w:color="auto" w:fill="FBFBFB"/>
              </w:rPr>
              <w:t xml:space="preserve"> </w:t>
            </w:r>
            <w:r w:rsidRPr="00B03DC9">
              <w:rPr>
                <w:rFonts w:ascii="Times New Roman" w:hAnsi="Times New Roman" w:cs="Times New Roman"/>
                <w:b/>
                <w:sz w:val="22"/>
                <w:szCs w:val="22"/>
                <w:u w:val="single"/>
                <w:shd w:val="clear" w:color="auto" w:fill="FFFFFF"/>
              </w:rPr>
              <w:t>в месяц</w:t>
            </w:r>
            <w:r w:rsidRPr="00B03DC9">
              <w:rPr>
                <w:rFonts w:ascii="Times New Roman" w:hAnsi="Times New Roman" w:cs="Times New Roman"/>
                <w:sz w:val="22"/>
                <w:szCs w:val="22"/>
                <w:shd w:val="clear" w:color="auto" w:fill="FFFFFF"/>
              </w:rPr>
              <w:t xml:space="preserve"> </w:t>
            </w:r>
            <w:r w:rsidRPr="00B03DC9">
              <w:rPr>
                <w:rFonts w:ascii="Times New Roman" w:hAnsi="Times New Roman" w:cs="Times New Roman"/>
                <w:color w:val="333333"/>
                <w:sz w:val="22"/>
                <w:szCs w:val="22"/>
                <w:shd w:val="clear" w:color="auto" w:fill="FBFBFB"/>
              </w:rPr>
              <w:t xml:space="preserve">за 1 </w:t>
            </w:r>
            <w:r w:rsidRPr="00B03DC9">
              <w:rPr>
                <w:rFonts w:ascii="Times New Roman" w:hAnsi="Times New Roman" w:cs="Times New Roman"/>
                <w:sz w:val="22"/>
                <w:szCs w:val="22"/>
                <w:shd w:val="clear" w:color="auto" w:fill="FFFFFF"/>
              </w:rPr>
              <w:t xml:space="preserve">кв.м. с общей </w:t>
            </w:r>
            <w:r w:rsidRPr="00B03DC9">
              <w:rPr>
                <w:rFonts w:ascii="Times New Roman" w:hAnsi="Times New Roman" w:cs="Times New Roman"/>
                <w:sz w:val="22"/>
                <w:szCs w:val="22"/>
              </w:rPr>
              <w:t>площади принадлежащего собственнику помещения.</w:t>
            </w:r>
          </w:p>
          <w:p w:rsidR="00545C05" w:rsidRPr="00B03DC9" w:rsidRDefault="00545C05" w:rsidP="000C73B8">
            <w:pPr>
              <w:pStyle w:val="ConsPlusNonformat"/>
              <w:jc w:val="both"/>
              <w:rPr>
                <w:rFonts w:ascii="Times New Roman" w:hAnsi="Times New Roman" w:cs="Times New Roman"/>
                <w:sz w:val="22"/>
                <w:szCs w:val="22"/>
              </w:rPr>
            </w:pPr>
            <w:r w:rsidRPr="00B03DC9">
              <w:rPr>
                <w:rFonts w:ascii="Times New Roman" w:hAnsi="Times New Roman" w:cs="Times New Roman"/>
                <w:sz w:val="22"/>
                <w:szCs w:val="22"/>
              </w:rPr>
              <w:t>Уполномочить Совет дома участвовать в приемке выполненных работ по текущему ремонту, в т.ч. подписать соответствующие акты.</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976"/>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4</w:t>
            </w:r>
          </w:p>
        </w:tc>
        <w:tc>
          <w:tcPr>
            <w:tcW w:w="0" w:type="auto"/>
            <w:vAlign w:val="center"/>
          </w:tcPr>
          <w:p w:rsidR="00545C05" w:rsidRPr="00B03DC9" w:rsidRDefault="00545C05" w:rsidP="00CC611C">
            <w:pPr>
              <w:pBdr>
                <w:top w:val="nil"/>
                <w:left w:val="nil"/>
                <w:bottom w:val="nil"/>
                <w:right w:val="nil"/>
                <w:between w:val="nil"/>
              </w:pBdr>
              <w:spacing w:after="0" w:line="240" w:lineRule="auto"/>
              <w:jc w:val="both"/>
              <w:rPr>
                <w:rFonts w:ascii="Times New Roman" w:hAnsi="Times New Roman"/>
                <w:color w:val="000000"/>
              </w:rPr>
            </w:pPr>
            <w:r w:rsidRPr="00B03DC9">
              <w:rPr>
                <w:rFonts w:ascii="Times New Roman" w:hAnsi="Times New Roman"/>
                <w:color w:val="000000"/>
                <w:shd w:val="clear" w:color="auto" w:fill="FFFFFF"/>
              </w:rPr>
              <w:t xml:space="preserve">Уполномочить председателя Совета дома Лещенко Сергея Андреевича (кв. №1516) обращаться в суды и иные органы в качестве представителя собственников помещений в многоквартирном доме по адресу г. Новосибирск, ул. 2-я Обская, д. 154 по делам, связанным с управлением домом и защитой интересов собственников помещений, </w:t>
            </w:r>
            <w:r w:rsidRPr="00B03DC9">
              <w:rPr>
                <w:rFonts w:ascii="Times New Roman" w:hAnsi="Times New Roman"/>
                <w:color w:val="000000"/>
                <w:shd w:val="clear" w:color="auto" w:fill="FFFFFF"/>
              </w:rPr>
              <w:lastRenderedPageBreak/>
              <w:t>в том числе по</w:t>
            </w:r>
            <w:r w:rsidRPr="00B03DC9">
              <w:rPr>
                <w:rFonts w:ascii="Times New Roman" w:hAnsi="Times New Roman"/>
                <w:color w:val="000000"/>
              </w:rPr>
              <w:t xml:space="preserve"> вопросу оспаривания Постановления мэрии города Новосибирска от 29.03.2022 №987 «Об установлении публичного сервитута на земельные участки в Октябрьском районе».</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70"/>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5</w:t>
            </w:r>
          </w:p>
        </w:tc>
        <w:tc>
          <w:tcPr>
            <w:tcW w:w="0" w:type="auto"/>
            <w:vAlign w:val="center"/>
          </w:tcPr>
          <w:p w:rsidR="00545C05" w:rsidRPr="00B03DC9" w:rsidRDefault="00545C05" w:rsidP="000D4110">
            <w:pPr>
              <w:tabs>
                <w:tab w:val="left" w:pos="1276"/>
              </w:tabs>
              <w:spacing w:after="0" w:line="240" w:lineRule="auto"/>
              <w:jc w:val="both"/>
              <w:rPr>
                <w:rFonts w:ascii="Times New Roman" w:hAnsi="Times New Roman"/>
              </w:rPr>
            </w:pPr>
            <w:r w:rsidRPr="00B03DC9">
              <w:rPr>
                <w:rFonts w:ascii="Times New Roman" w:hAnsi="Times New Roman"/>
              </w:rPr>
              <w:t xml:space="preserve">Предоставить право стоянки на территории ЖК «Марсель» личному грузовому транспорту, принадлежащего собственникам многоквартирного дома по адресу </w:t>
            </w:r>
            <w:r w:rsidRPr="00B03DC9">
              <w:rPr>
                <w:rFonts w:ascii="Times New Roman" w:hAnsi="Times New Roman"/>
                <w:bCs/>
                <w:iCs/>
              </w:rPr>
              <w:t xml:space="preserve">г. Новосибирск, ул. 2-я Обская, д. 154 </w:t>
            </w:r>
            <w:r w:rsidRPr="00B03DC9">
              <w:rPr>
                <w:rFonts w:ascii="Times New Roman" w:hAnsi="Times New Roman"/>
              </w:rPr>
              <w:t>максимальной массой до 3,5т.</w:t>
            </w:r>
          </w:p>
          <w:p w:rsidR="00545C05" w:rsidRPr="00B03DC9" w:rsidRDefault="00545C05" w:rsidP="000D4110">
            <w:pPr>
              <w:tabs>
                <w:tab w:val="left" w:pos="1276"/>
              </w:tabs>
              <w:spacing w:after="0" w:line="240" w:lineRule="auto"/>
              <w:jc w:val="both"/>
              <w:rPr>
                <w:rFonts w:ascii="Times New Roman" w:hAnsi="Times New Roman"/>
              </w:rPr>
            </w:pPr>
          </w:p>
          <w:p w:rsidR="00545C05" w:rsidRPr="00B03DC9" w:rsidRDefault="00545C05" w:rsidP="000D4110">
            <w:pPr>
              <w:tabs>
                <w:tab w:val="left" w:pos="1276"/>
              </w:tabs>
              <w:spacing w:after="0" w:line="240" w:lineRule="auto"/>
              <w:jc w:val="both"/>
              <w:rPr>
                <w:rFonts w:ascii="Times New Roman" w:hAnsi="Times New Roman"/>
              </w:rPr>
            </w:pPr>
            <w:r w:rsidRPr="00B03DC9">
              <w:rPr>
                <w:rFonts w:ascii="Times New Roman" w:hAnsi="Times New Roman"/>
              </w:rPr>
              <w:t xml:space="preserve">Внести изменения в Положение о пропускном и </w:t>
            </w:r>
            <w:proofErr w:type="spellStart"/>
            <w:r w:rsidRPr="00B03DC9">
              <w:rPr>
                <w:rFonts w:ascii="Times New Roman" w:hAnsi="Times New Roman"/>
              </w:rPr>
              <w:t>внутриобъектовом</w:t>
            </w:r>
            <w:proofErr w:type="spellEnd"/>
            <w:r w:rsidRPr="00B03DC9">
              <w:rPr>
                <w:rFonts w:ascii="Times New Roman" w:hAnsi="Times New Roman"/>
              </w:rPr>
              <w:t xml:space="preserve"> режиме на территории ЖК «Марсель» согласно Приложению №3 к настоящему решению, в частности:</w:t>
            </w:r>
          </w:p>
          <w:p w:rsidR="00545C05" w:rsidRPr="009C3FFE" w:rsidRDefault="00545C05" w:rsidP="000D4110">
            <w:pPr>
              <w:tabs>
                <w:tab w:val="left" w:pos="567"/>
              </w:tabs>
              <w:spacing w:after="0" w:line="240" w:lineRule="auto"/>
              <w:ind w:right="142" w:firstLine="433"/>
              <w:jc w:val="both"/>
              <w:rPr>
                <w:rFonts w:ascii="Times New Roman" w:hAnsi="Times New Roman"/>
                <w:b/>
                <w:u w:val="single"/>
              </w:rPr>
            </w:pPr>
            <w:r w:rsidRPr="009C3FFE">
              <w:rPr>
                <w:rFonts w:ascii="Times New Roman" w:hAnsi="Times New Roman"/>
                <w:b/>
                <w:u w:val="single"/>
              </w:rPr>
              <w:t>п. 4.2.3. Положения изложить в следующей редакции:</w:t>
            </w:r>
          </w:p>
          <w:p w:rsidR="00545C05" w:rsidRPr="00B03DC9" w:rsidRDefault="00545C05" w:rsidP="000D4110">
            <w:pPr>
              <w:tabs>
                <w:tab w:val="left" w:pos="567"/>
              </w:tabs>
              <w:spacing w:after="0" w:line="240" w:lineRule="auto"/>
              <w:ind w:right="142" w:firstLine="433"/>
              <w:jc w:val="both"/>
              <w:rPr>
                <w:rFonts w:ascii="Times New Roman" w:hAnsi="Times New Roman"/>
              </w:rPr>
            </w:pPr>
            <w:r w:rsidRPr="00B03DC9">
              <w:rPr>
                <w:rFonts w:ascii="Times New Roman" w:hAnsi="Times New Roman"/>
              </w:rPr>
              <w:t xml:space="preserve">Регистрации </w:t>
            </w:r>
            <w:r w:rsidR="00413618" w:rsidRPr="00B03DC9">
              <w:rPr>
                <w:rFonts w:ascii="Times New Roman" w:hAnsi="Times New Roman"/>
              </w:rPr>
              <w:t xml:space="preserve">в базе данных шлагбаума </w:t>
            </w:r>
            <w:r w:rsidRPr="00B03DC9">
              <w:rPr>
                <w:rFonts w:ascii="Times New Roman" w:hAnsi="Times New Roman"/>
              </w:rPr>
              <w:t xml:space="preserve">НЕ подлежат: </w:t>
            </w:r>
          </w:p>
          <w:p w:rsidR="00545C05" w:rsidRPr="00B03DC9" w:rsidRDefault="00545C05" w:rsidP="000D4110">
            <w:pPr>
              <w:spacing w:after="0" w:line="240" w:lineRule="auto"/>
              <w:ind w:right="142" w:firstLine="433"/>
              <w:jc w:val="both"/>
              <w:rPr>
                <w:rFonts w:ascii="Times New Roman" w:hAnsi="Times New Roman"/>
              </w:rPr>
            </w:pPr>
            <w:r w:rsidRPr="00B03DC9">
              <w:rPr>
                <w:rFonts w:ascii="Times New Roman" w:hAnsi="Times New Roman"/>
              </w:rPr>
              <w:t xml:space="preserve">4.2.3.1. ТС, используемые в процессе осуществления предпринимательской деятельности (далее – коммерческий транспорт), в том числе </w:t>
            </w:r>
            <w:proofErr w:type="spellStart"/>
            <w:r w:rsidRPr="00B03DC9">
              <w:rPr>
                <w:rFonts w:ascii="Times New Roman" w:hAnsi="Times New Roman"/>
              </w:rPr>
              <w:t>брендированные</w:t>
            </w:r>
            <w:proofErr w:type="spellEnd"/>
            <w:r w:rsidRPr="00B03DC9">
              <w:rPr>
                <w:rFonts w:ascii="Times New Roman" w:hAnsi="Times New Roman"/>
              </w:rPr>
              <w:t xml:space="preserve"> ТС (Яндекс Такси, Чистая вода и пр.); </w:t>
            </w:r>
          </w:p>
          <w:p w:rsidR="00413618" w:rsidRPr="00B03DC9" w:rsidRDefault="00545C05" w:rsidP="00413618">
            <w:pPr>
              <w:spacing w:after="0" w:line="240" w:lineRule="auto"/>
              <w:ind w:right="142" w:firstLine="433"/>
              <w:jc w:val="both"/>
              <w:rPr>
                <w:rFonts w:ascii="Times New Roman" w:hAnsi="Times New Roman"/>
              </w:rPr>
            </w:pPr>
            <w:r w:rsidRPr="00B03DC9">
              <w:rPr>
                <w:rFonts w:ascii="Times New Roman" w:hAnsi="Times New Roman"/>
              </w:rPr>
              <w:t>4.2.3.2. ТС, грузоподъёмность которых соста</w:t>
            </w:r>
            <w:r w:rsidR="00413618" w:rsidRPr="00B03DC9">
              <w:rPr>
                <w:rFonts w:ascii="Times New Roman" w:hAnsi="Times New Roman"/>
              </w:rPr>
              <w:t>вляет более 3,5 т;</w:t>
            </w:r>
          </w:p>
          <w:p w:rsidR="00545C05" w:rsidRPr="00B03DC9" w:rsidRDefault="00545C05" w:rsidP="00413618">
            <w:pPr>
              <w:spacing w:after="0" w:line="240" w:lineRule="auto"/>
              <w:ind w:right="142" w:firstLine="433"/>
              <w:jc w:val="both"/>
              <w:rPr>
                <w:rFonts w:ascii="Times New Roman" w:hAnsi="Times New Roman"/>
              </w:rPr>
            </w:pPr>
            <w:r w:rsidRPr="00B03DC9">
              <w:rPr>
                <w:rFonts w:ascii="Times New Roman" w:hAnsi="Times New Roman"/>
              </w:rPr>
              <w:t>4.2.3.3. ТС, относящиеся к категориям, отличным от А (А1), В (В1), М.</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70"/>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6</w:t>
            </w:r>
          </w:p>
        </w:tc>
        <w:tc>
          <w:tcPr>
            <w:tcW w:w="0" w:type="auto"/>
            <w:vAlign w:val="center"/>
          </w:tcPr>
          <w:p w:rsidR="00545C05" w:rsidRPr="00B03DC9" w:rsidRDefault="00545C05" w:rsidP="000D4110">
            <w:pPr>
              <w:tabs>
                <w:tab w:val="left" w:pos="1276"/>
              </w:tabs>
              <w:spacing w:after="0" w:line="240" w:lineRule="auto"/>
              <w:jc w:val="both"/>
              <w:rPr>
                <w:rFonts w:ascii="Times New Roman" w:hAnsi="Times New Roman"/>
              </w:rPr>
            </w:pPr>
            <w:r w:rsidRPr="00B03DC9">
              <w:rPr>
                <w:rFonts w:ascii="Times New Roman" w:hAnsi="Times New Roman"/>
              </w:rPr>
              <w:t xml:space="preserve">Передать собственнику кв. №1480 </w:t>
            </w:r>
            <w:proofErr w:type="spellStart"/>
            <w:r w:rsidRPr="00B03DC9">
              <w:rPr>
                <w:rFonts w:ascii="Times New Roman" w:hAnsi="Times New Roman"/>
              </w:rPr>
              <w:t>Сизову</w:t>
            </w:r>
            <w:proofErr w:type="spellEnd"/>
            <w:r w:rsidRPr="00B03DC9">
              <w:rPr>
                <w:rFonts w:ascii="Times New Roman" w:hAnsi="Times New Roman"/>
              </w:rPr>
              <w:t xml:space="preserve"> С.Е. часть общего имущества (с уменьшением размера общего имущества собственников помещений в многоквартирном доме) и дать согласие на возведение перегородки в поэтажном коридоре 5 этажа 15 блок-секции</w:t>
            </w:r>
            <w:r w:rsidRPr="00B03DC9">
              <w:rPr>
                <w:rFonts w:ascii="Times New Roman" w:hAnsi="Times New Roman"/>
                <w:shd w:val="clear" w:color="auto" w:fill="FFFFFF"/>
              </w:rPr>
              <w:t xml:space="preserve"> многоквартирного дома по адресу </w:t>
            </w:r>
            <w:r w:rsidRPr="00B03DC9">
              <w:rPr>
                <w:rFonts w:ascii="Times New Roman" w:hAnsi="Times New Roman"/>
                <w:bCs/>
                <w:iCs/>
              </w:rPr>
              <w:t xml:space="preserve">г. Новосибирск, ул. 2-я Обская, д. 154 на основании заявления собственника кв. </w:t>
            </w:r>
            <w:r w:rsidRPr="00B03DC9">
              <w:rPr>
                <w:rFonts w:ascii="Times New Roman" w:hAnsi="Times New Roman"/>
              </w:rPr>
              <w:t xml:space="preserve">№1480 согласно Приложению №4 к настоящему решению </w:t>
            </w:r>
            <w:r w:rsidRPr="00B03DC9">
              <w:rPr>
                <w:rFonts w:ascii="Times New Roman" w:hAnsi="Times New Roman"/>
                <w:shd w:val="clear" w:color="auto" w:fill="FFFFFF"/>
              </w:rPr>
              <w:t>с</w:t>
            </w:r>
            <w:r w:rsidRPr="00B03DC9">
              <w:rPr>
                <w:rFonts w:ascii="Times New Roman" w:eastAsia="Times New Roman" w:hAnsi="Times New Roman"/>
              </w:rPr>
              <w:t xml:space="preserve"> присоединением части общего имущества собственников дома.</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70"/>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7</w:t>
            </w:r>
          </w:p>
        </w:tc>
        <w:tc>
          <w:tcPr>
            <w:tcW w:w="0" w:type="auto"/>
            <w:vAlign w:val="center"/>
          </w:tcPr>
          <w:p w:rsidR="00545C05" w:rsidRPr="00B03DC9" w:rsidRDefault="00545C05" w:rsidP="00B326BA">
            <w:pPr>
              <w:tabs>
                <w:tab w:val="left" w:pos="1276"/>
              </w:tabs>
              <w:spacing w:after="0" w:line="240" w:lineRule="auto"/>
              <w:jc w:val="both"/>
              <w:rPr>
                <w:rFonts w:ascii="Times New Roman" w:hAnsi="Times New Roman"/>
              </w:rPr>
            </w:pPr>
            <w:r w:rsidRPr="00B03DC9">
              <w:rPr>
                <w:rFonts w:ascii="Times New Roman" w:hAnsi="Times New Roman"/>
              </w:rPr>
              <w:t xml:space="preserve">Передать собственникам кв. №158,159 </w:t>
            </w:r>
            <w:proofErr w:type="spellStart"/>
            <w:r w:rsidRPr="00B03DC9">
              <w:rPr>
                <w:rFonts w:ascii="Times New Roman" w:hAnsi="Times New Roman"/>
              </w:rPr>
              <w:t>Володенковой</w:t>
            </w:r>
            <w:proofErr w:type="spellEnd"/>
            <w:r w:rsidRPr="00B03DC9">
              <w:rPr>
                <w:rFonts w:ascii="Times New Roman" w:hAnsi="Times New Roman"/>
              </w:rPr>
              <w:t xml:space="preserve"> Т.А., </w:t>
            </w:r>
            <w:proofErr w:type="spellStart"/>
            <w:r w:rsidRPr="00B03DC9">
              <w:rPr>
                <w:rFonts w:ascii="Times New Roman" w:hAnsi="Times New Roman"/>
              </w:rPr>
              <w:t>Головановой</w:t>
            </w:r>
            <w:proofErr w:type="spellEnd"/>
            <w:r w:rsidRPr="00B03DC9">
              <w:rPr>
                <w:rFonts w:ascii="Times New Roman" w:hAnsi="Times New Roman"/>
              </w:rPr>
              <w:t xml:space="preserve"> Л.А. часть общего имущества (с уменьшением размера общего имущества собственников помещений в многоквартирном доме) и дать согласие на возведение перегородки в поэтажном коридоре 3 этажа 1 блок-секции</w:t>
            </w:r>
            <w:r w:rsidRPr="00B03DC9">
              <w:rPr>
                <w:rFonts w:ascii="Times New Roman" w:hAnsi="Times New Roman"/>
                <w:shd w:val="clear" w:color="auto" w:fill="FFFFFF"/>
              </w:rPr>
              <w:t xml:space="preserve"> многоквартирного дома по адресу </w:t>
            </w:r>
            <w:r w:rsidRPr="00B03DC9">
              <w:rPr>
                <w:rFonts w:ascii="Times New Roman" w:hAnsi="Times New Roman"/>
                <w:bCs/>
                <w:iCs/>
              </w:rPr>
              <w:t xml:space="preserve">г. Новосибирск, ул. 2-я Обская, д. 154 на основании заявления собственников кв. </w:t>
            </w:r>
            <w:r w:rsidRPr="00B03DC9">
              <w:rPr>
                <w:rFonts w:ascii="Times New Roman" w:hAnsi="Times New Roman"/>
              </w:rPr>
              <w:t xml:space="preserve">№158,159 согласно Приложению №5 к настоящему решению </w:t>
            </w:r>
            <w:r w:rsidRPr="00B03DC9">
              <w:rPr>
                <w:rFonts w:ascii="Times New Roman" w:hAnsi="Times New Roman"/>
                <w:shd w:val="clear" w:color="auto" w:fill="FFFFFF"/>
              </w:rPr>
              <w:t>с</w:t>
            </w:r>
            <w:r w:rsidRPr="00B03DC9">
              <w:rPr>
                <w:rFonts w:ascii="Times New Roman" w:eastAsia="Times New Roman" w:hAnsi="Times New Roman"/>
              </w:rPr>
              <w:t xml:space="preserve"> присоединением части общего имущества собственников дома</w:t>
            </w:r>
            <w:r w:rsidRPr="00B03DC9">
              <w:rPr>
                <w:rFonts w:ascii="Times New Roman" w:hAnsi="Times New Roman"/>
                <w:shd w:val="clear" w:color="auto" w:fill="FFFFFF"/>
              </w:rPr>
              <w:t>.</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B7151D">
        <w:trPr>
          <w:trHeight w:val="2511"/>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8</w:t>
            </w:r>
          </w:p>
        </w:tc>
        <w:tc>
          <w:tcPr>
            <w:tcW w:w="0" w:type="auto"/>
            <w:vAlign w:val="center"/>
          </w:tcPr>
          <w:p w:rsidR="00545C05" w:rsidRPr="00B03DC9" w:rsidRDefault="00545C05" w:rsidP="00B075C8">
            <w:pPr>
              <w:pBdr>
                <w:top w:val="nil"/>
                <w:left w:val="nil"/>
                <w:bottom w:val="nil"/>
                <w:right w:val="nil"/>
                <w:between w:val="nil"/>
              </w:pBdr>
              <w:spacing w:after="0" w:line="240" w:lineRule="auto"/>
              <w:jc w:val="both"/>
              <w:rPr>
                <w:rFonts w:ascii="Times New Roman" w:hAnsi="Times New Roman"/>
                <w:bCs/>
                <w:iCs/>
              </w:rPr>
            </w:pPr>
            <w:r w:rsidRPr="00B03DC9">
              <w:rPr>
                <w:rFonts w:ascii="Times New Roman" w:hAnsi="Times New Roman"/>
                <w:shd w:val="clear" w:color="auto" w:fill="FBFBFB"/>
              </w:rPr>
              <w:t>Утвердить Требования к установке и эксплуатации </w:t>
            </w:r>
            <w:r w:rsidRPr="00B03DC9">
              <w:rPr>
                <w:rFonts w:ascii="Times New Roman" w:hAnsi="Times New Roman"/>
                <w:bCs/>
                <w:shd w:val="clear" w:color="auto" w:fill="FBFBFB"/>
              </w:rPr>
              <w:t>рекламно- информационных конструкций</w:t>
            </w:r>
            <w:r w:rsidRPr="00B03DC9">
              <w:rPr>
                <w:rFonts w:ascii="Times New Roman" w:hAnsi="Times New Roman"/>
                <w:shd w:val="clear" w:color="auto" w:fill="FFFFFF"/>
              </w:rPr>
              <w:t>, монтируемых и располагаемых на фасаде и </w:t>
            </w:r>
            <w:hyperlink r:id="rId6" w:anchor="dst100026" w:history="1">
              <w:r w:rsidRPr="00B03DC9">
                <w:rPr>
                  <w:rStyle w:val="a4"/>
                  <w:rFonts w:ascii="Times New Roman" w:hAnsi="Times New Roman"/>
                  <w:color w:val="auto"/>
                  <w:u w:val="none"/>
                  <w:shd w:val="clear" w:color="auto" w:fill="FFFFFF"/>
                </w:rPr>
                <w:t>иных</w:t>
              </w:r>
            </w:hyperlink>
            <w:r w:rsidRPr="00B03DC9">
              <w:rPr>
                <w:rFonts w:ascii="Times New Roman" w:hAnsi="Times New Roman"/>
                <w:shd w:val="clear" w:color="auto" w:fill="FFFFFF"/>
              </w:rPr>
              <w:t> конструктивных элементах многоквартирного дома по адресу</w:t>
            </w:r>
            <w:r w:rsidRPr="00B03DC9">
              <w:rPr>
                <w:rFonts w:ascii="Times New Roman" w:hAnsi="Times New Roman"/>
                <w:bCs/>
                <w:iCs/>
              </w:rPr>
              <w:t xml:space="preserve"> г. Новосибирск, ул. 2-я Обская, д. 154 согласно Приложению №6</w:t>
            </w:r>
            <w:r w:rsidRPr="00B03DC9">
              <w:rPr>
                <w:rFonts w:ascii="Times New Roman" w:hAnsi="Times New Roman"/>
              </w:rPr>
              <w:t xml:space="preserve"> к настоящему решению</w:t>
            </w:r>
            <w:r w:rsidRPr="00B03DC9">
              <w:rPr>
                <w:rFonts w:ascii="Times New Roman" w:hAnsi="Times New Roman"/>
                <w:bCs/>
                <w:iCs/>
              </w:rPr>
              <w:t>.</w:t>
            </w:r>
          </w:p>
          <w:p w:rsidR="00545C05" w:rsidRPr="00B03DC9" w:rsidRDefault="00545C05" w:rsidP="000819D4">
            <w:pPr>
              <w:pBdr>
                <w:top w:val="nil"/>
                <w:left w:val="nil"/>
                <w:bottom w:val="nil"/>
                <w:right w:val="nil"/>
                <w:between w:val="nil"/>
              </w:pBdr>
              <w:spacing w:after="0" w:line="240" w:lineRule="auto"/>
              <w:jc w:val="both"/>
              <w:rPr>
                <w:rFonts w:ascii="Times New Roman" w:hAnsi="Times New Roman"/>
                <w:bCs/>
                <w:iCs/>
              </w:rPr>
            </w:pPr>
            <w:r w:rsidRPr="00B03DC9">
              <w:rPr>
                <w:rFonts w:ascii="Times New Roman" w:hAnsi="Times New Roman"/>
                <w:bCs/>
                <w:shd w:val="clear" w:color="auto" w:fill="FBFBFB"/>
              </w:rPr>
              <w:t xml:space="preserve">Рекламно-информационные конструкции должны размещаться с соблюдением архитектурно-художественных регламентов действующего законодательства РФ, а также </w:t>
            </w:r>
            <w:r w:rsidRPr="00B03DC9">
              <w:rPr>
                <w:rFonts w:ascii="Times New Roman" w:hAnsi="Times New Roman"/>
                <w:shd w:val="clear" w:color="auto" w:fill="FBFBFB"/>
              </w:rPr>
              <w:t>Требованиям к их установке.</w:t>
            </w: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B7151D">
        <w:trPr>
          <w:trHeight w:val="560"/>
        </w:trPr>
        <w:tc>
          <w:tcPr>
            <w:tcW w:w="0" w:type="auto"/>
          </w:tcPr>
          <w:p w:rsidR="00545C05" w:rsidRPr="00B03DC9" w:rsidRDefault="00545C05" w:rsidP="007A2298">
            <w:pPr>
              <w:spacing w:after="0" w:line="240" w:lineRule="auto"/>
              <w:jc w:val="both"/>
              <w:rPr>
                <w:rFonts w:ascii="Times New Roman" w:hAnsi="Times New Roman"/>
                <w:lang w:eastAsia="ru-RU"/>
              </w:rPr>
            </w:pPr>
            <w:r w:rsidRPr="00B03DC9">
              <w:rPr>
                <w:rFonts w:ascii="Times New Roman" w:hAnsi="Times New Roman"/>
                <w:lang w:eastAsia="ru-RU"/>
              </w:rPr>
              <w:t>9</w:t>
            </w:r>
          </w:p>
        </w:tc>
        <w:tc>
          <w:tcPr>
            <w:tcW w:w="0" w:type="auto"/>
            <w:vAlign w:val="center"/>
          </w:tcPr>
          <w:p w:rsidR="00545C05" w:rsidRPr="00B03DC9" w:rsidRDefault="00545C05" w:rsidP="00C46691">
            <w:pPr>
              <w:pStyle w:val="ConsPlusNonformat"/>
              <w:jc w:val="both"/>
              <w:rPr>
                <w:rFonts w:ascii="Times New Roman" w:hAnsi="Times New Roman" w:cs="Times New Roman"/>
                <w:bCs/>
                <w:iCs/>
                <w:sz w:val="22"/>
                <w:szCs w:val="22"/>
              </w:rPr>
            </w:pPr>
            <w:r w:rsidRPr="00B03DC9">
              <w:rPr>
                <w:rFonts w:ascii="Times New Roman" w:hAnsi="Times New Roman" w:cs="Times New Roman"/>
                <w:sz w:val="22"/>
                <w:szCs w:val="22"/>
              </w:rPr>
              <w:t xml:space="preserve">Осуществить благоустройство площадки для выгула собак, расположенной возле 1 луча многоквартирного дома </w:t>
            </w:r>
            <w:r w:rsidRPr="00B03DC9">
              <w:rPr>
                <w:rFonts w:ascii="Times New Roman" w:hAnsi="Times New Roman" w:cs="Times New Roman"/>
                <w:bCs/>
                <w:iCs/>
                <w:sz w:val="22"/>
                <w:szCs w:val="22"/>
              </w:rPr>
              <w:t>по адресу: г. Новосибирск, ул. 2-я Обская, д. 154 на основании проекта собственника кв. №1069 Николаевой Ю.А. согласно Приложению №7</w:t>
            </w:r>
            <w:r w:rsidRPr="00B03DC9">
              <w:rPr>
                <w:rFonts w:ascii="Times New Roman" w:hAnsi="Times New Roman" w:cs="Times New Roman"/>
                <w:sz w:val="22"/>
                <w:szCs w:val="22"/>
              </w:rPr>
              <w:t xml:space="preserve"> к настоящему решению</w:t>
            </w:r>
            <w:r w:rsidRPr="00B03DC9">
              <w:rPr>
                <w:rFonts w:ascii="Times New Roman" w:hAnsi="Times New Roman" w:cs="Times New Roman"/>
                <w:bCs/>
                <w:iCs/>
                <w:sz w:val="22"/>
                <w:szCs w:val="22"/>
              </w:rPr>
              <w:t>.</w:t>
            </w:r>
          </w:p>
          <w:p w:rsidR="00545C05" w:rsidRPr="00B03DC9" w:rsidRDefault="00545C05" w:rsidP="00B326BA">
            <w:pPr>
              <w:pStyle w:val="ConsPlusNonformat"/>
              <w:jc w:val="both"/>
              <w:rPr>
                <w:rFonts w:ascii="Times New Roman" w:hAnsi="Times New Roman" w:cs="Times New Roman"/>
                <w:b/>
                <w:bCs/>
                <w:iCs/>
                <w:sz w:val="22"/>
                <w:szCs w:val="22"/>
                <w:u w:val="single"/>
              </w:rPr>
            </w:pPr>
            <w:r w:rsidRPr="00B03DC9">
              <w:rPr>
                <w:rFonts w:ascii="Times New Roman" w:hAnsi="Times New Roman" w:cs="Times New Roman"/>
                <w:bCs/>
                <w:iCs/>
                <w:sz w:val="22"/>
                <w:szCs w:val="22"/>
              </w:rPr>
              <w:t xml:space="preserve">Плановая сметная стоимость работ: </w:t>
            </w:r>
            <w:r w:rsidRPr="00B03DC9">
              <w:rPr>
                <w:rFonts w:ascii="Times New Roman" w:hAnsi="Times New Roman" w:cs="Times New Roman"/>
                <w:b/>
                <w:bCs/>
                <w:iCs/>
                <w:sz w:val="22"/>
                <w:szCs w:val="22"/>
                <w:u w:val="single"/>
              </w:rPr>
              <w:t>390 878,04 руб.</w:t>
            </w:r>
          </w:p>
          <w:p w:rsidR="00545C05" w:rsidRDefault="00545C05" w:rsidP="00B326BA">
            <w:pPr>
              <w:pStyle w:val="ConsPlusNonformat"/>
              <w:jc w:val="both"/>
              <w:rPr>
                <w:rFonts w:ascii="Times New Roman" w:hAnsi="Times New Roman" w:cs="Times New Roman"/>
                <w:sz w:val="22"/>
                <w:szCs w:val="22"/>
              </w:rPr>
            </w:pPr>
            <w:r w:rsidRPr="00B03DC9">
              <w:rPr>
                <w:rFonts w:ascii="Times New Roman" w:hAnsi="Times New Roman" w:cs="Times New Roman"/>
                <w:bCs/>
                <w:iCs/>
                <w:sz w:val="22"/>
                <w:szCs w:val="22"/>
              </w:rPr>
              <w:t xml:space="preserve">В качестве источника финансирования определить: начисление с 01.07.2022 собственникам ЖК «Марсель» </w:t>
            </w:r>
            <w:r w:rsidRPr="00B03DC9">
              <w:rPr>
                <w:rFonts w:ascii="Times New Roman" w:hAnsi="Times New Roman" w:cs="Times New Roman"/>
                <w:b/>
                <w:bCs/>
                <w:iCs/>
                <w:sz w:val="22"/>
                <w:szCs w:val="22"/>
                <w:u w:val="single"/>
              </w:rPr>
              <w:t>разового платежа в размере 4,13 руб.</w:t>
            </w:r>
            <w:r w:rsidRPr="00B03DC9">
              <w:rPr>
                <w:rFonts w:ascii="Times New Roman" w:hAnsi="Times New Roman" w:cs="Times New Roman"/>
                <w:b/>
                <w:i/>
                <w:sz w:val="22"/>
                <w:szCs w:val="22"/>
                <w:u w:val="single"/>
              </w:rPr>
              <w:t xml:space="preserve"> </w:t>
            </w:r>
            <w:r w:rsidRPr="00B03DC9">
              <w:rPr>
                <w:rFonts w:ascii="Times New Roman" w:hAnsi="Times New Roman" w:cs="Times New Roman"/>
                <w:b/>
                <w:sz w:val="22"/>
                <w:szCs w:val="22"/>
                <w:u w:val="single"/>
              </w:rPr>
              <w:t>за 1 кв.м.</w:t>
            </w:r>
            <w:r w:rsidRPr="00B03DC9">
              <w:rPr>
                <w:rFonts w:ascii="Times New Roman" w:hAnsi="Times New Roman" w:cs="Times New Roman"/>
                <w:sz w:val="22"/>
                <w:szCs w:val="22"/>
                <w:u w:val="single"/>
              </w:rPr>
              <w:t xml:space="preserve"> </w:t>
            </w:r>
            <w:r w:rsidRPr="00B03DC9">
              <w:rPr>
                <w:rFonts w:ascii="Times New Roman" w:hAnsi="Times New Roman" w:cs="Times New Roman"/>
                <w:sz w:val="22"/>
                <w:szCs w:val="22"/>
              </w:rPr>
              <w:t>с общей площади принадлежащего собственнику помещения для реализации проекта.</w:t>
            </w:r>
          </w:p>
          <w:p w:rsidR="00B7151D" w:rsidRPr="00B03DC9" w:rsidRDefault="00B7151D" w:rsidP="00B326BA">
            <w:pPr>
              <w:pStyle w:val="ConsPlusNonformat"/>
              <w:jc w:val="both"/>
              <w:rPr>
                <w:rFonts w:ascii="Times New Roman" w:hAnsi="Times New Roman" w:cs="Times New Roman"/>
                <w:sz w:val="22"/>
                <w:szCs w:val="22"/>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c>
          <w:tcPr>
            <w:tcW w:w="0" w:type="auto"/>
          </w:tcPr>
          <w:p w:rsidR="00545C05" w:rsidRPr="00B03DC9" w:rsidRDefault="00545C05" w:rsidP="007A2298">
            <w:pPr>
              <w:spacing w:after="0" w:line="240" w:lineRule="auto"/>
              <w:jc w:val="both"/>
              <w:rPr>
                <w:rFonts w:ascii="Times New Roman" w:hAnsi="Times New Roman"/>
                <w:lang w:eastAsia="ru-RU"/>
              </w:rPr>
            </w:pPr>
          </w:p>
        </w:tc>
      </w:tr>
      <w:tr w:rsidR="00545C05" w:rsidRPr="00B03DC9" w:rsidTr="009C7723">
        <w:trPr>
          <w:trHeight w:val="70"/>
        </w:trPr>
        <w:tc>
          <w:tcPr>
            <w:tcW w:w="0" w:type="auto"/>
          </w:tcPr>
          <w:p w:rsidR="00545C05" w:rsidRPr="00B03DC9" w:rsidRDefault="00545C05" w:rsidP="007A2298">
            <w:pPr>
              <w:pStyle w:val="a3"/>
              <w:spacing w:after="0" w:line="240" w:lineRule="auto"/>
              <w:ind w:left="0"/>
              <w:jc w:val="both"/>
              <w:rPr>
                <w:rFonts w:ascii="Times New Roman" w:hAnsi="Times New Roman"/>
                <w:shd w:val="clear" w:color="auto" w:fill="FFFFFF"/>
              </w:rPr>
            </w:pPr>
            <w:r w:rsidRPr="00B03DC9">
              <w:rPr>
                <w:rFonts w:ascii="Times New Roman" w:hAnsi="Times New Roman"/>
                <w:shd w:val="clear" w:color="auto" w:fill="FFFFFF"/>
              </w:rPr>
              <w:t>10</w:t>
            </w:r>
          </w:p>
        </w:tc>
        <w:tc>
          <w:tcPr>
            <w:tcW w:w="0" w:type="auto"/>
            <w:vAlign w:val="center"/>
          </w:tcPr>
          <w:p w:rsidR="00545C05" w:rsidRPr="00B03DC9" w:rsidRDefault="00545C05" w:rsidP="00093B4C">
            <w:pPr>
              <w:spacing w:after="0" w:line="240" w:lineRule="auto"/>
              <w:rPr>
                <w:rFonts w:ascii="Times New Roman" w:hAnsi="Times New Roman"/>
              </w:rPr>
            </w:pPr>
            <w:r w:rsidRPr="00B03DC9">
              <w:rPr>
                <w:rFonts w:ascii="Times New Roman" w:hAnsi="Times New Roman"/>
              </w:rPr>
              <w:t>Внести изменения в состав Совета дома:</w:t>
            </w:r>
          </w:p>
          <w:p w:rsidR="00545C05" w:rsidRPr="00B03DC9" w:rsidRDefault="00545C05" w:rsidP="000D4110">
            <w:pPr>
              <w:pStyle w:val="a3"/>
              <w:numPr>
                <w:ilvl w:val="0"/>
                <w:numId w:val="42"/>
              </w:numPr>
              <w:spacing w:after="0" w:line="240" w:lineRule="auto"/>
              <w:ind w:left="0" w:firstLine="360"/>
              <w:jc w:val="both"/>
              <w:rPr>
                <w:rFonts w:ascii="Times New Roman" w:hAnsi="Times New Roman"/>
              </w:rPr>
            </w:pPr>
            <w:r w:rsidRPr="00B03DC9">
              <w:rPr>
                <w:rFonts w:ascii="Times New Roman" w:hAnsi="Times New Roman"/>
              </w:rPr>
              <w:t xml:space="preserve">Исключить из Совета дома </w:t>
            </w:r>
            <w:proofErr w:type="spellStart"/>
            <w:r w:rsidRPr="00B03DC9">
              <w:rPr>
                <w:rFonts w:ascii="Times New Roman" w:hAnsi="Times New Roman"/>
              </w:rPr>
              <w:t>Колеватову</w:t>
            </w:r>
            <w:proofErr w:type="spellEnd"/>
            <w:r w:rsidRPr="00B03DC9">
              <w:rPr>
                <w:rFonts w:ascii="Times New Roman" w:hAnsi="Times New Roman"/>
              </w:rPr>
              <w:t xml:space="preserve"> Юлию Юрьевну (кв. </w:t>
            </w:r>
            <w:r w:rsidRPr="00B03DC9">
              <w:rPr>
                <w:rFonts w:ascii="Times New Roman" w:hAnsi="Times New Roman"/>
              </w:rPr>
              <w:lastRenderedPageBreak/>
              <w:t>№1312), Тимошенко Алексея Петровича (кв. №1412).</w:t>
            </w:r>
          </w:p>
          <w:p w:rsidR="00545C05" w:rsidRPr="00B03DC9" w:rsidRDefault="00545C05" w:rsidP="000D4110">
            <w:pPr>
              <w:pStyle w:val="a3"/>
              <w:numPr>
                <w:ilvl w:val="0"/>
                <w:numId w:val="42"/>
              </w:numPr>
              <w:spacing w:after="0" w:line="240" w:lineRule="auto"/>
              <w:ind w:left="8" w:firstLine="352"/>
              <w:jc w:val="both"/>
              <w:rPr>
                <w:rFonts w:ascii="Times New Roman" w:hAnsi="Times New Roman"/>
              </w:rPr>
            </w:pPr>
            <w:r w:rsidRPr="00B03DC9">
              <w:rPr>
                <w:rFonts w:ascii="Times New Roman" w:hAnsi="Times New Roman"/>
              </w:rPr>
              <w:t>Включить в Совет дома Ляпкина Юрия Георгиевича (кв. №847), Шестакову Аллу Викторовну (кв. №388).</w:t>
            </w:r>
          </w:p>
        </w:tc>
        <w:tc>
          <w:tcPr>
            <w:tcW w:w="0" w:type="auto"/>
          </w:tcPr>
          <w:p w:rsidR="00545C05" w:rsidRPr="00B03DC9" w:rsidRDefault="00545C05" w:rsidP="007A2298">
            <w:pPr>
              <w:pStyle w:val="a3"/>
              <w:spacing w:after="0" w:line="240" w:lineRule="auto"/>
              <w:ind w:left="0"/>
              <w:jc w:val="both"/>
              <w:rPr>
                <w:rFonts w:ascii="Times New Roman" w:hAnsi="Times New Roman"/>
                <w:shd w:val="clear" w:color="auto" w:fill="FFFFFF"/>
              </w:rPr>
            </w:pPr>
          </w:p>
        </w:tc>
        <w:tc>
          <w:tcPr>
            <w:tcW w:w="0" w:type="auto"/>
          </w:tcPr>
          <w:p w:rsidR="00545C05" w:rsidRPr="00B03DC9" w:rsidRDefault="00545C05" w:rsidP="007A2298">
            <w:pPr>
              <w:pStyle w:val="a3"/>
              <w:spacing w:after="0" w:line="240" w:lineRule="auto"/>
              <w:ind w:left="0"/>
              <w:jc w:val="both"/>
              <w:rPr>
                <w:rFonts w:ascii="Times New Roman" w:hAnsi="Times New Roman"/>
                <w:shd w:val="clear" w:color="auto" w:fill="FFFFFF"/>
              </w:rPr>
            </w:pPr>
          </w:p>
        </w:tc>
        <w:tc>
          <w:tcPr>
            <w:tcW w:w="0" w:type="auto"/>
          </w:tcPr>
          <w:p w:rsidR="00545C05" w:rsidRPr="00B03DC9" w:rsidRDefault="00545C05" w:rsidP="007A2298">
            <w:pPr>
              <w:pStyle w:val="a3"/>
              <w:spacing w:after="0" w:line="240" w:lineRule="auto"/>
              <w:ind w:left="0"/>
              <w:jc w:val="both"/>
              <w:rPr>
                <w:rFonts w:ascii="Times New Roman" w:hAnsi="Times New Roman"/>
                <w:shd w:val="clear" w:color="auto" w:fill="FFFFFF"/>
              </w:rPr>
            </w:pPr>
          </w:p>
        </w:tc>
      </w:tr>
      <w:tr w:rsidR="00545C05" w:rsidRPr="00B03DC9" w:rsidTr="009C7723">
        <w:trPr>
          <w:trHeight w:val="70"/>
        </w:trPr>
        <w:tc>
          <w:tcPr>
            <w:tcW w:w="0" w:type="auto"/>
          </w:tcPr>
          <w:p w:rsidR="00545C05" w:rsidRPr="00B03DC9" w:rsidRDefault="00545C05" w:rsidP="002C7CD2">
            <w:pPr>
              <w:pStyle w:val="a3"/>
              <w:spacing w:after="0" w:line="240" w:lineRule="auto"/>
              <w:ind w:left="0"/>
              <w:jc w:val="both"/>
              <w:rPr>
                <w:rFonts w:ascii="Times New Roman" w:hAnsi="Times New Roman"/>
              </w:rPr>
            </w:pPr>
            <w:r w:rsidRPr="00B03DC9">
              <w:rPr>
                <w:rFonts w:ascii="Times New Roman" w:hAnsi="Times New Roman"/>
              </w:rPr>
              <w:t>11</w:t>
            </w:r>
          </w:p>
        </w:tc>
        <w:tc>
          <w:tcPr>
            <w:tcW w:w="0" w:type="auto"/>
            <w:vAlign w:val="center"/>
          </w:tcPr>
          <w:p w:rsidR="00545C05" w:rsidRPr="00B03DC9" w:rsidRDefault="00545C05" w:rsidP="007A2298">
            <w:pPr>
              <w:pStyle w:val="a3"/>
              <w:spacing w:after="0" w:line="240" w:lineRule="auto"/>
              <w:ind w:left="0"/>
              <w:jc w:val="both"/>
              <w:rPr>
                <w:rFonts w:ascii="Times New Roman" w:hAnsi="Times New Roman"/>
                <w:shd w:val="clear" w:color="auto" w:fill="FFFFFF"/>
              </w:rPr>
            </w:pPr>
            <w:r w:rsidRPr="00B03DC9">
              <w:rPr>
                <w:rFonts w:ascii="Times New Roman" w:hAnsi="Times New Roman"/>
              </w:rPr>
              <w:t xml:space="preserve">Порядок уведомления собственников помещений МКД о проведении общих собраний и о принятых ими решениях – путем размещения информации в общедоступных местах (информационная доска во входной группе) и на сайте по адресу: </w:t>
            </w:r>
            <w:hyperlink r:id="rId7" w:history="1">
              <w:r w:rsidRPr="00B03DC9">
                <w:rPr>
                  <w:rStyle w:val="a4"/>
                  <w:rFonts w:ascii="Times New Roman" w:hAnsi="Times New Roman"/>
                  <w:color w:val="auto"/>
                  <w:u w:val="none"/>
                  <w:shd w:val="clear" w:color="auto" w:fill="FFFFFF"/>
                </w:rPr>
                <w:t>http://ykmarsel.ru</w:t>
              </w:r>
            </w:hyperlink>
            <w:r w:rsidRPr="00B03DC9">
              <w:rPr>
                <w:rFonts w:ascii="Times New Roman" w:hAnsi="Times New Roman"/>
                <w:shd w:val="clear" w:color="auto" w:fill="FFFFFF"/>
              </w:rPr>
              <w:t>.</w:t>
            </w:r>
          </w:p>
        </w:tc>
        <w:tc>
          <w:tcPr>
            <w:tcW w:w="0" w:type="auto"/>
          </w:tcPr>
          <w:p w:rsidR="00545C05" w:rsidRPr="00B03DC9" w:rsidRDefault="00545C05" w:rsidP="007A2298">
            <w:pPr>
              <w:pStyle w:val="a3"/>
              <w:spacing w:after="0" w:line="240" w:lineRule="auto"/>
              <w:ind w:left="0"/>
              <w:jc w:val="both"/>
              <w:rPr>
                <w:rFonts w:ascii="Times New Roman" w:hAnsi="Times New Roman"/>
              </w:rPr>
            </w:pPr>
          </w:p>
        </w:tc>
        <w:tc>
          <w:tcPr>
            <w:tcW w:w="0" w:type="auto"/>
          </w:tcPr>
          <w:p w:rsidR="00545C05" w:rsidRPr="00B03DC9" w:rsidRDefault="00545C05" w:rsidP="007A2298">
            <w:pPr>
              <w:pStyle w:val="a3"/>
              <w:spacing w:after="0" w:line="240" w:lineRule="auto"/>
              <w:ind w:left="0"/>
              <w:jc w:val="both"/>
              <w:rPr>
                <w:rFonts w:ascii="Times New Roman" w:hAnsi="Times New Roman"/>
              </w:rPr>
            </w:pPr>
          </w:p>
        </w:tc>
        <w:tc>
          <w:tcPr>
            <w:tcW w:w="0" w:type="auto"/>
          </w:tcPr>
          <w:p w:rsidR="00545C05" w:rsidRPr="00B03DC9" w:rsidRDefault="00545C05" w:rsidP="007A2298">
            <w:pPr>
              <w:pStyle w:val="a3"/>
              <w:spacing w:after="0" w:line="240" w:lineRule="auto"/>
              <w:ind w:left="0"/>
              <w:jc w:val="both"/>
              <w:rPr>
                <w:rFonts w:ascii="Times New Roman" w:hAnsi="Times New Roman"/>
              </w:rPr>
            </w:pPr>
          </w:p>
        </w:tc>
      </w:tr>
      <w:tr w:rsidR="00545C05" w:rsidRPr="00B03DC9" w:rsidTr="009C7723">
        <w:trPr>
          <w:trHeight w:val="409"/>
        </w:trPr>
        <w:tc>
          <w:tcPr>
            <w:tcW w:w="0" w:type="auto"/>
          </w:tcPr>
          <w:p w:rsidR="00545C05" w:rsidRPr="00B03DC9" w:rsidRDefault="00545C05" w:rsidP="002C7CD2">
            <w:pPr>
              <w:pStyle w:val="a3"/>
              <w:spacing w:after="0" w:line="240" w:lineRule="auto"/>
              <w:ind w:left="0"/>
              <w:jc w:val="both"/>
              <w:rPr>
                <w:rFonts w:ascii="Times New Roman" w:hAnsi="Times New Roman"/>
              </w:rPr>
            </w:pPr>
            <w:r w:rsidRPr="00B03DC9">
              <w:rPr>
                <w:rFonts w:ascii="Times New Roman" w:hAnsi="Times New Roman"/>
              </w:rPr>
              <w:t>12</w:t>
            </w:r>
          </w:p>
        </w:tc>
        <w:tc>
          <w:tcPr>
            <w:tcW w:w="0" w:type="auto"/>
            <w:vAlign w:val="center"/>
          </w:tcPr>
          <w:p w:rsidR="00545C05" w:rsidRPr="00B03DC9" w:rsidRDefault="00545C05" w:rsidP="00D759A8">
            <w:pPr>
              <w:pStyle w:val="a3"/>
              <w:spacing w:after="0" w:line="240" w:lineRule="auto"/>
              <w:ind w:left="0"/>
              <w:jc w:val="both"/>
              <w:rPr>
                <w:rFonts w:ascii="Times New Roman" w:hAnsi="Times New Roman"/>
              </w:rPr>
            </w:pPr>
            <w:r w:rsidRPr="00B03DC9">
              <w:rPr>
                <w:rFonts w:ascii="Times New Roman" w:hAnsi="Times New Roman"/>
              </w:rPr>
              <w:t>Место хранения протоколов общих собраний собственников помещений МКД и решений таких собственников - ООО «УК «Марсель» по адресу: г. Новосибирск, ул. 2-я Обская, д. 154, подъезд 3, этаж 1.</w:t>
            </w:r>
          </w:p>
        </w:tc>
        <w:tc>
          <w:tcPr>
            <w:tcW w:w="0" w:type="auto"/>
          </w:tcPr>
          <w:p w:rsidR="00545C05" w:rsidRPr="00B03DC9" w:rsidRDefault="00545C05" w:rsidP="007A2298">
            <w:pPr>
              <w:pStyle w:val="a3"/>
              <w:spacing w:after="0" w:line="240" w:lineRule="auto"/>
              <w:ind w:left="0"/>
              <w:jc w:val="both"/>
              <w:rPr>
                <w:rFonts w:ascii="Times New Roman" w:hAnsi="Times New Roman"/>
              </w:rPr>
            </w:pPr>
          </w:p>
        </w:tc>
        <w:tc>
          <w:tcPr>
            <w:tcW w:w="0" w:type="auto"/>
          </w:tcPr>
          <w:p w:rsidR="00545C05" w:rsidRPr="00B03DC9" w:rsidRDefault="00545C05" w:rsidP="007A2298">
            <w:pPr>
              <w:pStyle w:val="a3"/>
              <w:spacing w:after="0" w:line="240" w:lineRule="auto"/>
              <w:ind w:left="0"/>
              <w:jc w:val="both"/>
              <w:rPr>
                <w:rFonts w:ascii="Times New Roman" w:hAnsi="Times New Roman"/>
              </w:rPr>
            </w:pPr>
          </w:p>
        </w:tc>
        <w:tc>
          <w:tcPr>
            <w:tcW w:w="0" w:type="auto"/>
          </w:tcPr>
          <w:p w:rsidR="00545C05" w:rsidRPr="00B03DC9" w:rsidRDefault="00545C05" w:rsidP="007A2298">
            <w:pPr>
              <w:pStyle w:val="a3"/>
              <w:spacing w:after="0" w:line="240" w:lineRule="auto"/>
              <w:ind w:left="0"/>
              <w:jc w:val="both"/>
              <w:rPr>
                <w:rFonts w:ascii="Times New Roman" w:hAnsi="Times New Roman"/>
              </w:rPr>
            </w:pPr>
          </w:p>
        </w:tc>
      </w:tr>
    </w:tbl>
    <w:p w:rsidR="00CF7A13" w:rsidRDefault="00CF7A13" w:rsidP="00625D51">
      <w:pPr>
        <w:autoSpaceDE w:val="0"/>
        <w:autoSpaceDN w:val="0"/>
        <w:adjustRightInd w:val="0"/>
        <w:spacing w:after="0" w:line="216" w:lineRule="auto"/>
        <w:jc w:val="both"/>
        <w:rPr>
          <w:rFonts w:ascii="Times New Roman" w:hAnsi="Times New Roman"/>
          <w:b/>
          <w:sz w:val="24"/>
          <w:szCs w:val="24"/>
        </w:rPr>
      </w:pPr>
    </w:p>
    <w:p w:rsidR="000D4110" w:rsidRDefault="000D4110" w:rsidP="00625D51">
      <w:pPr>
        <w:autoSpaceDE w:val="0"/>
        <w:autoSpaceDN w:val="0"/>
        <w:adjustRightInd w:val="0"/>
        <w:spacing w:after="0" w:line="216" w:lineRule="auto"/>
        <w:jc w:val="both"/>
        <w:rPr>
          <w:rFonts w:ascii="Times New Roman" w:hAnsi="Times New Roman"/>
          <w:b/>
          <w:sz w:val="24"/>
          <w:szCs w:val="24"/>
        </w:rPr>
      </w:pPr>
    </w:p>
    <w:p w:rsidR="000D4110" w:rsidRDefault="000D4110" w:rsidP="00625D51">
      <w:pPr>
        <w:autoSpaceDE w:val="0"/>
        <w:autoSpaceDN w:val="0"/>
        <w:adjustRightInd w:val="0"/>
        <w:spacing w:after="0" w:line="216" w:lineRule="auto"/>
        <w:jc w:val="both"/>
        <w:rPr>
          <w:rFonts w:ascii="Times New Roman" w:hAnsi="Times New Roman"/>
          <w:b/>
          <w:sz w:val="24"/>
          <w:szCs w:val="24"/>
        </w:rPr>
      </w:pPr>
    </w:p>
    <w:p w:rsidR="000D4110" w:rsidRDefault="000D4110" w:rsidP="00625D51">
      <w:pPr>
        <w:autoSpaceDE w:val="0"/>
        <w:autoSpaceDN w:val="0"/>
        <w:adjustRightInd w:val="0"/>
        <w:spacing w:after="0" w:line="216" w:lineRule="auto"/>
        <w:jc w:val="both"/>
        <w:rPr>
          <w:rFonts w:ascii="Times New Roman" w:hAnsi="Times New Roman"/>
          <w:b/>
          <w:sz w:val="24"/>
          <w:szCs w:val="24"/>
        </w:rPr>
      </w:pPr>
    </w:p>
    <w:p w:rsidR="000D4110" w:rsidRDefault="000D4110" w:rsidP="00625D51">
      <w:pPr>
        <w:autoSpaceDE w:val="0"/>
        <w:autoSpaceDN w:val="0"/>
        <w:adjustRightInd w:val="0"/>
        <w:spacing w:after="0" w:line="216" w:lineRule="auto"/>
        <w:jc w:val="both"/>
        <w:rPr>
          <w:rFonts w:ascii="Times New Roman" w:hAnsi="Times New Roman"/>
          <w:b/>
          <w:sz w:val="24"/>
          <w:szCs w:val="24"/>
        </w:rPr>
      </w:pPr>
    </w:p>
    <w:p w:rsidR="000B464E" w:rsidRPr="00A01A24" w:rsidRDefault="00217F73" w:rsidP="00625D51">
      <w:pPr>
        <w:autoSpaceDE w:val="0"/>
        <w:autoSpaceDN w:val="0"/>
        <w:adjustRightInd w:val="0"/>
        <w:spacing w:after="0" w:line="216" w:lineRule="auto"/>
        <w:jc w:val="both"/>
        <w:rPr>
          <w:rFonts w:ascii="Times New Roman" w:hAnsi="Times New Roman"/>
          <w:sz w:val="24"/>
          <w:szCs w:val="24"/>
          <w:lang w:eastAsia="ru-RU"/>
        </w:rPr>
      </w:pPr>
      <w:r w:rsidRPr="00B6315B">
        <w:rPr>
          <w:rFonts w:ascii="Times New Roman" w:hAnsi="Times New Roman"/>
          <w:b/>
          <w:sz w:val="24"/>
          <w:szCs w:val="24"/>
        </w:rPr>
        <w:t xml:space="preserve">Внимание! </w:t>
      </w:r>
      <w:r w:rsidRPr="00B6315B">
        <w:rPr>
          <w:rFonts w:ascii="Times New Roman" w:hAnsi="Times New Roman"/>
          <w:sz w:val="24"/>
          <w:szCs w:val="24"/>
          <w:lang w:eastAsia="ru-RU"/>
        </w:rPr>
        <w:t xml:space="preserve">Решение должно быть </w:t>
      </w:r>
      <w:r w:rsidRPr="00B6315B">
        <w:rPr>
          <w:rFonts w:ascii="Times New Roman" w:hAnsi="Times New Roman"/>
          <w:b/>
          <w:sz w:val="24"/>
          <w:szCs w:val="24"/>
          <w:lang w:eastAsia="ru-RU"/>
        </w:rPr>
        <w:t>обязательно подписано</w:t>
      </w:r>
      <w:r w:rsidRPr="00B6315B">
        <w:rPr>
          <w:rFonts w:ascii="Times New Roman" w:hAnsi="Times New Roman"/>
          <w:sz w:val="24"/>
          <w:szCs w:val="24"/>
          <w:lang w:eastAsia="ru-RU"/>
        </w:rPr>
        <w:t xml:space="preserve"> собственником или его представителем. В случае подписания решения представителем, </w:t>
      </w:r>
      <w:r w:rsidRPr="00B6315B">
        <w:rPr>
          <w:rFonts w:ascii="Times New Roman" w:hAnsi="Times New Roman"/>
          <w:b/>
          <w:sz w:val="24"/>
          <w:szCs w:val="24"/>
          <w:lang w:eastAsia="ru-RU"/>
        </w:rPr>
        <w:t>прилагается оригинал или копия доверенности</w:t>
      </w:r>
      <w:r w:rsidRPr="00B6315B">
        <w:rPr>
          <w:rFonts w:ascii="Times New Roman" w:hAnsi="Times New Roman"/>
          <w:sz w:val="24"/>
          <w:szCs w:val="24"/>
          <w:lang w:eastAsia="ru-RU"/>
        </w:rPr>
        <w:t xml:space="preserve">, при ее отсутствии решение, подписанное представителем, не учитывается при подсчете голосов. </w:t>
      </w:r>
    </w:p>
    <w:p w:rsidR="00217F73" w:rsidRPr="003B3A65" w:rsidRDefault="00217F73" w:rsidP="00625D51">
      <w:pPr>
        <w:spacing w:after="0" w:line="216" w:lineRule="auto"/>
        <w:jc w:val="both"/>
        <w:rPr>
          <w:rFonts w:ascii="Times New Roman" w:hAnsi="Times New Roman"/>
          <w:sz w:val="28"/>
          <w:szCs w:val="28"/>
          <w:u w:val="single"/>
        </w:rPr>
      </w:pPr>
      <w:r w:rsidRPr="003B3A65">
        <w:rPr>
          <w:rFonts w:ascii="Times New Roman" w:hAnsi="Times New Roman"/>
          <w:sz w:val="28"/>
          <w:szCs w:val="28"/>
          <w:u w:val="single"/>
        </w:rPr>
        <w:tab/>
      </w:r>
      <w:r w:rsidRPr="003B3A65">
        <w:rPr>
          <w:rFonts w:ascii="Times New Roman" w:hAnsi="Times New Roman"/>
          <w:sz w:val="28"/>
          <w:szCs w:val="28"/>
          <w:u w:val="single"/>
        </w:rPr>
        <w:tab/>
        <w:t>_____</w:t>
      </w:r>
      <w:r w:rsidRPr="003B3A65">
        <w:rPr>
          <w:rFonts w:ascii="Times New Roman" w:hAnsi="Times New Roman"/>
          <w:sz w:val="28"/>
          <w:szCs w:val="28"/>
        </w:rPr>
        <w:t xml:space="preserve"> </w:t>
      </w:r>
      <w:r w:rsidRPr="003B3A65">
        <w:rPr>
          <w:rFonts w:ascii="Times New Roman" w:hAnsi="Times New Roman"/>
          <w:sz w:val="28"/>
          <w:szCs w:val="28"/>
        </w:rPr>
        <w:tab/>
        <w:t xml:space="preserve">   </w:t>
      </w:r>
      <w:r w:rsidRPr="003B3A65">
        <w:rPr>
          <w:rFonts w:ascii="Times New Roman" w:hAnsi="Times New Roman"/>
          <w:sz w:val="28"/>
          <w:szCs w:val="28"/>
          <w:u w:val="single"/>
        </w:rPr>
        <w:tab/>
      </w:r>
      <w:r w:rsidRPr="003B3A65">
        <w:rPr>
          <w:rFonts w:ascii="Times New Roman" w:hAnsi="Times New Roman"/>
          <w:sz w:val="28"/>
          <w:szCs w:val="28"/>
          <w:u w:val="single"/>
        </w:rPr>
        <w:tab/>
        <w:t>__</w:t>
      </w:r>
      <w:r w:rsidRPr="003B3A65">
        <w:rPr>
          <w:rFonts w:ascii="Times New Roman" w:hAnsi="Times New Roman"/>
          <w:sz w:val="28"/>
          <w:szCs w:val="28"/>
        </w:rPr>
        <w:t xml:space="preserve"> </w:t>
      </w:r>
      <w:r w:rsidRPr="003B3A65">
        <w:rPr>
          <w:rFonts w:ascii="Times New Roman" w:hAnsi="Times New Roman"/>
          <w:sz w:val="28"/>
          <w:szCs w:val="28"/>
        </w:rPr>
        <w:tab/>
        <w:t xml:space="preserve"> </w:t>
      </w:r>
      <w:r w:rsidRPr="003B3A65">
        <w:rPr>
          <w:rFonts w:ascii="Times New Roman" w:hAnsi="Times New Roman"/>
          <w:sz w:val="28"/>
          <w:szCs w:val="28"/>
          <w:u w:val="single"/>
        </w:rPr>
        <w:tab/>
      </w:r>
      <w:r w:rsidRPr="003B3A65">
        <w:rPr>
          <w:rFonts w:ascii="Times New Roman" w:hAnsi="Times New Roman"/>
          <w:sz w:val="28"/>
          <w:szCs w:val="28"/>
          <w:u w:val="single"/>
        </w:rPr>
        <w:tab/>
      </w:r>
      <w:r w:rsidRPr="003B3A65">
        <w:rPr>
          <w:rFonts w:ascii="Times New Roman" w:hAnsi="Times New Roman"/>
          <w:sz w:val="28"/>
          <w:szCs w:val="28"/>
          <w:u w:val="single"/>
        </w:rPr>
        <w:tab/>
      </w:r>
      <w:r w:rsidRPr="003B3A65">
        <w:rPr>
          <w:rFonts w:ascii="Times New Roman" w:hAnsi="Times New Roman"/>
          <w:sz w:val="28"/>
          <w:szCs w:val="28"/>
          <w:u w:val="single"/>
        </w:rPr>
        <w:tab/>
      </w:r>
      <w:r w:rsidR="000D4110">
        <w:rPr>
          <w:rFonts w:ascii="Times New Roman" w:hAnsi="Times New Roman"/>
          <w:sz w:val="28"/>
          <w:szCs w:val="28"/>
          <w:u w:val="single"/>
        </w:rPr>
        <w:t>______________</w:t>
      </w:r>
    </w:p>
    <w:p w:rsidR="000D4110" w:rsidRPr="00BC2816" w:rsidRDefault="00217F73" w:rsidP="00BC2816">
      <w:pPr>
        <w:spacing w:after="0" w:line="216" w:lineRule="auto"/>
        <w:jc w:val="both"/>
        <w:rPr>
          <w:rFonts w:ascii="Times New Roman" w:hAnsi="Times New Roman"/>
          <w:sz w:val="20"/>
          <w:szCs w:val="20"/>
        </w:rPr>
      </w:pPr>
      <w:r w:rsidRPr="003B3A65">
        <w:rPr>
          <w:rFonts w:ascii="Times New Roman" w:hAnsi="Times New Roman"/>
          <w:sz w:val="20"/>
          <w:szCs w:val="20"/>
        </w:rPr>
        <w:t xml:space="preserve">    дата голосования</w:t>
      </w:r>
      <w:r w:rsidRPr="003B3A65">
        <w:rPr>
          <w:rFonts w:ascii="Times New Roman" w:hAnsi="Times New Roman"/>
          <w:sz w:val="20"/>
          <w:szCs w:val="20"/>
        </w:rPr>
        <w:tab/>
        <w:t xml:space="preserve">         </w:t>
      </w:r>
      <w:r w:rsidR="000D4110">
        <w:rPr>
          <w:rFonts w:ascii="Times New Roman" w:hAnsi="Times New Roman"/>
          <w:sz w:val="20"/>
          <w:szCs w:val="20"/>
        </w:rPr>
        <w:t xml:space="preserve">              </w:t>
      </w:r>
      <w:r w:rsidRPr="003B3A65">
        <w:rPr>
          <w:rFonts w:ascii="Times New Roman" w:hAnsi="Times New Roman"/>
          <w:sz w:val="20"/>
          <w:szCs w:val="20"/>
        </w:rPr>
        <w:t>подпись</w:t>
      </w:r>
      <w:r w:rsidRPr="003B3A65">
        <w:rPr>
          <w:rFonts w:ascii="Times New Roman" w:hAnsi="Times New Roman"/>
          <w:sz w:val="20"/>
          <w:szCs w:val="20"/>
        </w:rPr>
        <w:tab/>
        <w:t xml:space="preserve">            </w:t>
      </w:r>
      <w:r w:rsidR="000D4110">
        <w:rPr>
          <w:rFonts w:ascii="Times New Roman" w:hAnsi="Times New Roman"/>
          <w:sz w:val="20"/>
          <w:szCs w:val="20"/>
        </w:rPr>
        <w:t xml:space="preserve">  Ф.И.О. </w:t>
      </w:r>
      <w:r w:rsidRPr="003B3A65">
        <w:rPr>
          <w:rFonts w:ascii="Times New Roman" w:hAnsi="Times New Roman"/>
          <w:sz w:val="20"/>
          <w:szCs w:val="20"/>
        </w:rPr>
        <w:t>собственника (представителя собственника)</w:t>
      </w:r>
    </w:p>
    <w:p w:rsidR="00B326BA" w:rsidRDefault="00B326BA" w:rsidP="00504EF3">
      <w:pPr>
        <w:spacing w:after="0" w:line="240" w:lineRule="auto"/>
        <w:jc w:val="right"/>
        <w:rPr>
          <w:rFonts w:asciiTheme="minorHAnsi" w:hAnsiTheme="minorHAnsi"/>
          <w:sz w:val="20"/>
          <w:szCs w:val="20"/>
        </w:rPr>
      </w:pPr>
    </w:p>
    <w:p w:rsidR="00B326BA" w:rsidRDefault="00B326BA" w:rsidP="00504EF3">
      <w:pPr>
        <w:spacing w:after="0" w:line="240" w:lineRule="auto"/>
        <w:jc w:val="right"/>
        <w:rPr>
          <w:rFonts w:asciiTheme="minorHAnsi" w:hAnsiTheme="minorHAnsi"/>
          <w:sz w:val="20"/>
          <w:szCs w:val="20"/>
        </w:rPr>
      </w:pPr>
    </w:p>
    <w:p w:rsidR="00B326BA" w:rsidRDefault="00B326BA" w:rsidP="00504EF3">
      <w:pPr>
        <w:spacing w:after="0" w:line="240" w:lineRule="auto"/>
        <w:jc w:val="right"/>
        <w:rPr>
          <w:rFonts w:asciiTheme="minorHAnsi" w:hAnsiTheme="minorHAnsi"/>
          <w:sz w:val="20"/>
          <w:szCs w:val="20"/>
        </w:rPr>
      </w:pPr>
    </w:p>
    <w:p w:rsidR="00B326BA" w:rsidRDefault="00B326BA" w:rsidP="007F0D1E">
      <w:pPr>
        <w:spacing w:after="0" w:line="240" w:lineRule="auto"/>
        <w:rPr>
          <w:rFonts w:asciiTheme="minorHAnsi" w:hAnsiTheme="minorHAnsi"/>
          <w:sz w:val="20"/>
          <w:szCs w:val="20"/>
        </w:rPr>
      </w:pPr>
    </w:p>
    <w:p w:rsidR="00B326BA" w:rsidRDefault="00B326BA"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3F2DA2" w:rsidRDefault="003F2DA2"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B03DC9" w:rsidRDefault="00B03DC9" w:rsidP="00504EF3">
      <w:pPr>
        <w:spacing w:after="0" w:line="240" w:lineRule="auto"/>
        <w:jc w:val="right"/>
        <w:rPr>
          <w:rFonts w:asciiTheme="minorHAnsi" w:hAnsiTheme="minorHAnsi"/>
          <w:sz w:val="20"/>
          <w:szCs w:val="20"/>
        </w:rPr>
      </w:pPr>
    </w:p>
    <w:p w:rsidR="00504EF3" w:rsidRPr="00941046" w:rsidRDefault="00504EF3" w:rsidP="00504EF3">
      <w:pPr>
        <w:spacing w:after="0" w:line="240" w:lineRule="auto"/>
        <w:jc w:val="right"/>
        <w:rPr>
          <w:rFonts w:asciiTheme="minorHAnsi" w:hAnsiTheme="minorHAnsi"/>
          <w:sz w:val="20"/>
          <w:szCs w:val="20"/>
        </w:rPr>
      </w:pPr>
      <w:r w:rsidRPr="00941046">
        <w:rPr>
          <w:rFonts w:asciiTheme="minorHAnsi" w:hAnsiTheme="minorHAnsi"/>
          <w:sz w:val="20"/>
          <w:szCs w:val="20"/>
        </w:rPr>
        <w:lastRenderedPageBreak/>
        <w:t>Приложение №</w:t>
      </w:r>
      <w:r>
        <w:rPr>
          <w:rFonts w:asciiTheme="minorHAnsi" w:hAnsiTheme="minorHAnsi"/>
          <w:sz w:val="20"/>
          <w:szCs w:val="20"/>
        </w:rPr>
        <w:t>1</w:t>
      </w:r>
    </w:p>
    <w:p w:rsidR="00B326BA" w:rsidRDefault="00B326BA" w:rsidP="00504EF3">
      <w:pPr>
        <w:suppressAutoHyphens/>
        <w:spacing w:after="0" w:line="240" w:lineRule="auto"/>
        <w:jc w:val="center"/>
        <w:rPr>
          <w:b/>
          <w:bCs/>
          <w:iCs/>
        </w:rPr>
      </w:pPr>
    </w:p>
    <w:p w:rsidR="00504EF3" w:rsidRPr="003B3A65" w:rsidRDefault="00504EF3" w:rsidP="00504EF3">
      <w:pPr>
        <w:suppressAutoHyphens/>
        <w:spacing w:after="0" w:line="240" w:lineRule="auto"/>
        <w:jc w:val="center"/>
        <w:rPr>
          <w:b/>
          <w:bCs/>
          <w:iCs/>
        </w:rPr>
      </w:pPr>
      <w:r w:rsidRPr="003B3A65">
        <w:rPr>
          <w:b/>
          <w:bCs/>
          <w:iCs/>
        </w:rPr>
        <w:t>Перечень</w:t>
      </w:r>
    </w:p>
    <w:p w:rsidR="00504EF3" w:rsidRPr="003B3A65" w:rsidRDefault="00504EF3" w:rsidP="00504EF3">
      <w:pPr>
        <w:suppressAutoHyphens/>
        <w:spacing w:after="0" w:line="240" w:lineRule="auto"/>
        <w:jc w:val="center"/>
        <w:rPr>
          <w:b/>
          <w:bCs/>
          <w:iCs/>
        </w:rPr>
      </w:pPr>
      <w:r w:rsidRPr="003B3A65">
        <w:rPr>
          <w:b/>
          <w:bCs/>
          <w:iCs/>
        </w:rPr>
        <w:t>обязательных услуг и работ по содержанию и ремонту общего имущества в многоквартирном доме по адресу: г. Нов</w:t>
      </w:r>
      <w:r>
        <w:rPr>
          <w:b/>
          <w:bCs/>
          <w:iCs/>
        </w:rPr>
        <w:t>осибирск, ул. 2-я Обская, д. 154</w:t>
      </w:r>
      <w:r w:rsidR="007F0D1E">
        <w:rPr>
          <w:b/>
          <w:bCs/>
          <w:iCs/>
        </w:rPr>
        <w:t>, а также дополнительных услуг</w:t>
      </w:r>
    </w:p>
    <w:p w:rsidR="00504EF3" w:rsidRDefault="00504EF3" w:rsidP="00504EF3">
      <w:pPr>
        <w:suppressAutoHyphens/>
        <w:spacing w:after="0" w:line="240" w:lineRule="auto"/>
        <w:jc w:val="center"/>
        <w:rPr>
          <w:b/>
          <w:bCs/>
          <w:iCs/>
        </w:rPr>
      </w:pPr>
      <w:r w:rsidRPr="00941046">
        <w:rPr>
          <w:b/>
          <w:bCs/>
          <w:iCs/>
        </w:rPr>
        <w:t>(</w:t>
      </w:r>
      <w:r w:rsidRPr="003B3A65">
        <w:rPr>
          <w:b/>
          <w:bCs/>
          <w:iCs/>
        </w:rPr>
        <w:t>Приложение №2 к договору управления многоквартирного дома</w:t>
      </w:r>
      <w:r w:rsidRPr="00941046">
        <w:rPr>
          <w:b/>
          <w:bCs/>
          <w:iCs/>
        </w:rPr>
        <w:t>)</w:t>
      </w:r>
    </w:p>
    <w:p w:rsidR="00504EF3" w:rsidRPr="007860F2" w:rsidRDefault="00504EF3" w:rsidP="00504EF3">
      <w:pPr>
        <w:suppressAutoHyphens/>
        <w:spacing w:after="0" w:line="240" w:lineRule="auto"/>
        <w:jc w:val="center"/>
        <w:rPr>
          <w:b/>
          <w:bCs/>
          <w:iCs/>
        </w:rPr>
      </w:pPr>
    </w:p>
    <w:tbl>
      <w:tblPr>
        <w:tblW w:w="10750" w:type="dxa"/>
        <w:tblInd w:w="-318" w:type="dxa"/>
        <w:tblLayout w:type="fixed"/>
        <w:tblLook w:val="0000" w:firstRow="0" w:lastRow="0" w:firstColumn="0" w:lastColumn="0" w:noHBand="0" w:noVBand="0"/>
      </w:tblPr>
      <w:tblGrid>
        <w:gridCol w:w="735"/>
        <w:gridCol w:w="6637"/>
        <w:gridCol w:w="2040"/>
        <w:gridCol w:w="1338"/>
      </w:tblGrid>
      <w:tr w:rsidR="00504EF3" w:rsidRPr="003B3A65" w:rsidTr="00304E63">
        <w:trPr>
          <w:trHeight w:val="790"/>
        </w:trPr>
        <w:tc>
          <w:tcPr>
            <w:tcW w:w="735" w:type="dxa"/>
            <w:tcBorders>
              <w:top w:val="single" w:sz="8" w:space="0" w:color="000000"/>
              <w:left w:val="single" w:sz="8" w:space="0" w:color="000000"/>
              <w:bottom w:val="nil"/>
              <w:right w:val="single" w:sz="8" w:space="0" w:color="000000"/>
            </w:tcBorders>
            <w:shd w:val="clear" w:color="auto" w:fill="auto"/>
          </w:tcPr>
          <w:p w:rsidR="00504EF3" w:rsidRPr="003B3A65" w:rsidRDefault="00504EF3" w:rsidP="00304E63">
            <w:pPr>
              <w:spacing w:after="0" w:line="240" w:lineRule="auto"/>
              <w:rPr>
                <w:sz w:val="18"/>
                <w:szCs w:val="18"/>
              </w:rPr>
            </w:pPr>
          </w:p>
        </w:tc>
        <w:tc>
          <w:tcPr>
            <w:tcW w:w="6637" w:type="dxa"/>
            <w:tcBorders>
              <w:top w:val="single" w:sz="8" w:space="0" w:color="000000"/>
              <w:left w:val="nil"/>
              <w:bottom w:val="nil"/>
              <w:right w:val="single" w:sz="8" w:space="0" w:color="000000"/>
            </w:tcBorders>
            <w:shd w:val="clear" w:color="auto" w:fill="auto"/>
          </w:tcPr>
          <w:p w:rsidR="00504EF3" w:rsidRPr="003B3A65" w:rsidRDefault="00504EF3" w:rsidP="00D71AD8">
            <w:pPr>
              <w:spacing w:after="0" w:line="240" w:lineRule="auto"/>
              <w:jc w:val="center"/>
              <w:rPr>
                <w:sz w:val="18"/>
                <w:szCs w:val="18"/>
              </w:rPr>
            </w:pPr>
            <w:r w:rsidRPr="003B3A65">
              <w:rPr>
                <w:sz w:val="18"/>
                <w:szCs w:val="18"/>
              </w:rPr>
              <w:t>Наименование услуг и работ</w:t>
            </w:r>
          </w:p>
        </w:tc>
        <w:tc>
          <w:tcPr>
            <w:tcW w:w="2040" w:type="dxa"/>
            <w:tcBorders>
              <w:top w:val="single" w:sz="8" w:space="0" w:color="000000"/>
              <w:left w:val="nil"/>
              <w:bottom w:val="nil"/>
              <w:right w:val="single" w:sz="8" w:space="0" w:color="000000"/>
            </w:tcBorders>
            <w:shd w:val="clear" w:color="auto" w:fill="auto"/>
          </w:tcPr>
          <w:p w:rsidR="00504EF3" w:rsidRPr="003B3A65" w:rsidRDefault="00504EF3" w:rsidP="00D71AD8">
            <w:pPr>
              <w:spacing w:after="0" w:line="240" w:lineRule="auto"/>
              <w:jc w:val="center"/>
              <w:rPr>
                <w:sz w:val="18"/>
                <w:szCs w:val="18"/>
              </w:rPr>
            </w:pPr>
            <w:r w:rsidRPr="003B3A65">
              <w:rPr>
                <w:sz w:val="18"/>
                <w:szCs w:val="18"/>
              </w:rPr>
              <w:t xml:space="preserve">Периодичность/Цена работ и услуг в месяц на 1 </w:t>
            </w:r>
            <w:proofErr w:type="spellStart"/>
            <w:r w:rsidRPr="003B3A65">
              <w:rPr>
                <w:sz w:val="18"/>
                <w:szCs w:val="18"/>
              </w:rPr>
              <w:t>м.кв</w:t>
            </w:r>
            <w:proofErr w:type="spellEnd"/>
            <w:r w:rsidRPr="003B3A65">
              <w:rPr>
                <w:sz w:val="18"/>
                <w:szCs w:val="18"/>
              </w:rPr>
              <w:t>. площади помещений</w:t>
            </w:r>
          </w:p>
        </w:tc>
        <w:tc>
          <w:tcPr>
            <w:tcW w:w="1338" w:type="dxa"/>
            <w:tcBorders>
              <w:top w:val="single" w:sz="8" w:space="0" w:color="000000"/>
              <w:left w:val="nil"/>
              <w:bottom w:val="nil"/>
              <w:right w:val="single" w:sz="8" w:space="0" w:color="000000"/>
            </w:tcBorders>
          </w:tcPr>
          <w:p w:rsidR="00504EF3" w:rsidRPr="003B3A65" w:rsidRDefault="00504EF3" w:rsidP="00D71AD8">
            <w:pPr>
              <w:spacing w:after="0" w:line="240" w:lineRule="auto"/>
              <w:jc w:val="center"/>
              <w:rPr>
                <w:sz w:val="18"/>
                <w:szCs w:val="18"/>
              </w:rPr>
            </w:pPr>
            <w:r>
              <w:rPr>
                <w:sz w:val="18"/>
                <w:szCs w:val="18"/>
              </w:rPr>
              <w:t>Комментарий</w:t>
            </w:r>
          </w:p>
        </w:tc>
      </w:tr>
      <w:tr w:rsidR="00504EF3" w:rsidRPr="003B3A65" w:rsidTr="00304E63">
        <w:trPr>
          <w:trHeight w:val="80"/>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b/>
                <w:bCs/>
                <w:sz w:val="18"/>
                <w:szCs w:val="18"/>
              </w:rPr>
            </w:pP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b/>
                <w:bCs/>
                <w:sz w:val="18"/>
                <w:szCs w:val="18"/>
              </w:rPr>
            </w:pPr>
          </w:p>
        </w:tc>
        <w:tc>
          <w:tcPr>
            <w:tcW w:w="1338" w:type="dxa"/>
            <w:tcBorders>
              <w:top w:val="nil"/>
              <w:left w:val="nil"/>
              <w:bottom w:val="single" w:sz="8" w:space="0" w:color="000000"/>
              <w:right w:val="single" w:sz="8" w:space="0" w:color="000000"/>
            </w:tcBorders>
          </w:tcPr>
          <w:p w:rsidR="00504EF3" w:rsidRPr="003B3A65" w:rsidRDefault="00504EF3" w:rsidP="00D71AD8">
            <w:pPr>
              <w:spacing w:after="0" w:line="240" w:lineRule="auto"/>
              <w:rPr>
                <w:b/>
                <w:bCs/>
                <w:sz w:val="18"/>
                <w:szCs w:val="18"/>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C6D9F1" w:themeFill="text2" w:themeFillTint="33"/>
          </w:tcPr>
          <w:p w:rsidR="00504EF3" w:rsidRPr="003B3A65" w:rsidRDefault="00504EF3" w:rsidP="00D71AD8">
            <w:pPr>
              <w:spacing w:after="0" w:line="240" w:lineRule="auto"/>
              <w:rPr>
                <w:sz w:val="18"/>
                <w:szCs w:val="18"/>
              </w:rPr>
            </w:pPr>
          </w:p>
        </w:tc>
        <w:tc>
          <w:tcPr>
            <w:tcW w:w="10015" w:type="dxa"/>
            <w:gridSpan w:val="3"/>
            <w:tcBorders>
              <w:top w:val="nil"/>
              <w:left w:val="nil"/>
              <w:bottom w:val="single" w:sz="8" w:space="0" w:color="000000"/>
              <w:right w:val="single" w:sz="8" w:space="0" w:color="000000"/>
            </w:tcBorders>
            <w:shd w:val="clear" w:color="auto" w:fill="C6D9F1" w:themeFill="text2" w:themeFillTint="33"/>
          </w:tcPr>
          <w:p w:rsidR="00504EF3" w:rsidRPr="007860F2" w:rsidRDefault="00504EF3" w:rsidP="00D71AD8">
            <w:pPr>
              <w:spacing w:after="0" w:line="240" w:lineRule="auto"/>
              <w:jc w:val="both"/>
              <w:rPr>
                <w:b/>
                <w:bCs/>
                <w:sz w:val="18"/>
                <w:szCs w:val="18"/>
              </w:rPr>
            </w:pPr>
            <w:r w:rsidRPr="007860F2">
              <w:rPr>
                <w:b/>
                <w:bCs/>
                <w:sz w:val="18"/>
                <w:szCs w:val="18"/>
              </w:rPr>
              <w:t>Раздел № 1 СОДЕРЖАНИЕ ОБЩЕГО ИМУЩЕСТВА МНОГОКВАРТИРНОГО ДОМА</w:t>
            </w:r>
          </w:p>
          <w:p w:rsidR="00504EF3" w:rsidRPr="007860F2" w:rsidRDefault="00504EF3" w:rsidP="00304E63">
            <w:pPr>
              <w:spacing w:after="0" w:line="240" w:lineRule="auto"/>
              <w:jc w:val="both"/>
              <w:rPr>
                <w:sz w:val="18"/>
                <w:szCs w:val="18"/>
              </w:rPr>
            </w:pPr>
            <w:r w:rsidRPr="007860F2">
              <w:rPr>
                <w:sz w:val="18"/>
                <w:szCs w:val="18"/>
              </w:rPr>
              <w:t>Техническое обслуживание общих коммуникаций, технических устройств, конструктивных элементов</w:t>
            </w:r>
          </w:p>
          <w:p w:rsidR="00504EF3" w:rsidRPr="007860F2" w:rsidRDefault="00504EF3" w:rsidP="00304E63">
            <w:pPr>
              <w:spacing w:after="0" w:line="240" w:lineRule="auto"/>
              <w:jc w:val="both"/>
              <w:rPr>
                <w:sz w:val="18"/>
                <w:szCs w:val="18"/>
              </w:rPr>
            </w:pPr>
            <w:r w:rsidRPr="007860F2">
              <w:rPr>
                <w:sz w:val="18"/>
                <w:szCs w:val="18"/>
              </w:rPr>
              <w:t>Поддержание в исправном состоянии инженерных сетей, обеспечение их готовности для предоставления коммунальных услуг</w:t>
            </w:r>
          </w:p>
          <w:p w:rsidR="00504EF3" w:rsidRPr="007860F2" w:rsidRDefault="00504EF3" w:rsidP="00304E63">
            <w:pPr>
              <w:spacing w:after="0" w:line="240" w:lineRule="auto"/>
              <w:jc w:val="both"/>
              <w:rPr>
                <w:sz w:val="18"/>
                <w:szCs w:val="18"/>
              </w:rPr>
            </w:pPr>
            <w:r w:rsidRPr="007860F2">
              <w:rPr>
                <w:sz w:val="18"/>
                <w:szCs w:val="18"/>
              </w:rPr>
              <w:t>Устранение выявленных дефектов</w:t>
            </w:r>
          </w:p>
          <w:p w:rsidR="00504EF3" w:rsidRPr="007860F2" w:rsidRDefault="00504EF3" w:rsidP="00304E63">
            <w:pPr>
              <w:spacing w:after="0" w:line="240" w:lineRule="auto"/>
              <w:jc w:val="both"/>
              <w:rPr>
                <w:sz w:val="18"/>
                <w:szCs w:val="18"/>
              </w:rPr>
            </w:pPr>
            <w:r w:rsidRPr="007860F2">
              <w:rPr>
                <w:sz w:val="18"/>
                <w:szCs w:val="18"/>
              </w:rPr>
              <w:t>Подготовка общего имущества к сезонной эксплуатации</w:t>
            </w:r>
          </w:p>
          <w:p w:rsidR="00504EF3" w:rsidRPr="007860F2" w:rsidRDefault="00504EF3" w:rsidP="00304E63">
            <w:pPr>
              <w:spacing w:after="0" w:line="240" w:lineRule="auto"/>
              <w:jc w:val="both"/>
              <w:rPr>
                <w:sz w:val="18"/>
                <w:szCs w:val="18"/>
              </w:rPr>
            </w:pPr>
            <w:r w:rsidRPr="007860F2">
              <w:rPr>
                <w:sz w:val="18"/>
                <w:szCs w:val="18"/>
              </w:rPr>
              <w:t>Прочие работы по благоустройству территории</w:t>
            </w:r>
          </w:p>
          <w:p w:rsidR="00504EF3" w:rsidRPr="007860F2" w:rsidRDefault="00504EF3" w:rsidP="00304E63">
            <w:pPr>
              <w:spacing w:after="0" w:line="240" w:lineRule="auto"/>
              <w:jc w:val="both"/>
              <w:rPr>
                <w:sz w:val="18"/>
                <w:szCs w:val="18"/>
              </w:rPr>
            </w:pPr>
            <w:r w:rsidRPr="007860F2">
              <w:rPr>
                <w:sz w:val="18"/>
                <w:szCs w:val="18"/>
              </w:rPr>
              <w:t>Работы, выполняемые при проведении частичных осмотров</w:t>
            </w:r>
          </w:p>
          <w:p w:rsidR="00504EF3" w:rsidRPr="003B3A65" w:rsidRDefault="00504EF3" w:rsidP="00304E63">
            <w:pPr>
              <w:spacing w:after="0" w:line="240" w:lineRule="auto"/>
              <w:jc w:val="both"/>
              <w:rPr>
                <w:b/>
                <w:sz w:val="18"/>
                <w:szCs w:val="18"/>
              </w:rPr>
            </w:pPr>
            <w:r w:rsidRPr="007860F2">
              <w:rPr>
                <w:sz w:val="18"/>
                <w:szCs w:val="18"/>
              </w:rPr>
              <w:t>Санитарное содержание МОП</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1.1</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jc w:val="both"/>
              <w:rPr>
                <w:b/>
                <w:bCs/>
                <w:caps/>
                <w:sz w:val="18"/>
                <w:szCs w:val="18"/>
              </w:rPr>
            </w:pPr>
            <w:r w:rsidRPr="003B3A65">
              <w:rPr>
                <w:b/>
                <w:bCs/>
                <w:caps/>
                <w:sz w:val="18"/>
                <w:szCs w:val="18"/>
              </w:rPr>
              <w:t>Санитарное содержание помещений общего пользования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AF2EED">
            <w:pPr>
              <w:spacing w:after="0" w:line="240" w:lineRule="auto"/>
              <w:jc w:val="right"/>
              <w:rPr>
                <w:sz w:val="18"/>
                <w:szCs w:val="18"/>
              </w:rPr>
            </w:pPr>
            <w:r w:rsidRPr="00AF2EED">
              <w:rPr>
                <w:b/>
                <w:sz w:val="18"/>
                <w:szCs w:val="18"/>
                <w:highlight w:val="yellow"/>
              </w:rPr>
              <w:t>4,3</w:t>
            </w:r>
            <w:r w:rsidR="00AF2EED" w:rsidRPr="00AF2EED">
              <w:rPr>
                <w:b/>
                <w:sz w:val="18"/>
                <w:szCs w:val="18"/>
                <w:highlight w:val="yellow"/>
              </w:rPr>
              <w:t>3</w:t>
            </w:r>
          </w:p>
        </w:tc>
        <w:tc>
          <w:tcPr>
            <w:tcW w:w="1338" w:type="dxa"/>
            <w:tcBorders>
              <w:top w:val="nil"/>
              <w:left w:val="nil"/>
              <w:bottom w:val="single" w:sz="8" w:space="0" w:color="000000"/>
              <w:right w:val="single" w:sz="8" w:space="0" w:color="000000"/>
            </w:tcBorders>
          </w:tcPr>
          <w:p w:rsidR="00504EF3" w:rsidRPr="00AF2EED" w:rsidRDefault="003F2DA2" w:rsidP="00AF2EED">
            <w:pPr>
              <w:spacing w:after="0" w:line="240" w:lineRule="auto"/>
              <w:ind w:firstLine="27"/>
              <w:jc w:val="right"/>
              <w:rPr>
                <w:sz w:val="18"/>
                <w:szCs w:val="18"/>
                <w:highlight w:val="yellow"/>
              </w:rPr>
            </w:pPr>
            <w:r w:rsidRPr="00AF2EED">
              <w:rPr>
                <w:b/>
                <w:sz w:val="18"/>
                <w:szCs w:val="18"/>
                <w:highlight w:val="yellow"/>
              </w:rPr>
              <w:t>+1,0</w:t>
            </w:r>
            <w:r w:rsidR="00AF2EED" w:rsidRPr="00AF2EED">
              <w:rPr>
                <w:b/>
                <w:sz w:val="18"/>
                <w:szCs w:val="18"/>
                <w:highlight w:val="yellow"/>
              </w:rPr>
              <w:t>8</w:t>
            </w:r>
            <w:r w:rsidRPr="00AF2EED">
              <w:rPr>
                <w:sz w:val="18"/>
                <w:szCs w:val="18"/>
                <w:highlight w:val="yellow"/>
              </w:rPr>
              <w:t xml:space="preserve"> (</w:t>
            </w:r>
            <w:proofErr w:type="spellStart"/>
            <w:r w:rsidRPr="00AF2EED">
              <w:rPr>
                <w:sz w:val="18"/>
                <w:szCs w:val="18"/>
                <w:highlight w:val="yellow"/>
              </w:rPr>
              <w:t>перераспре</w:t>
            </w:r>
            <w:proofErr w:type="spellEnd"/>
            <w:r w:rsidR="00AF2EED" w:rsidRPr="00AF2EED">
              <w:rPr>
                <w:sz w:val="18"/>
                <w:szCs w:val="18"/>
                <w:highlight w:val="yellow"/>
              </w:rPr>
              <w:t>-</w:t>
            </w:r>
            <w:r w:rsidRPr="00AF2EED">
              <w:rPr>
                <w:sz w:val="18"/>
                <w:szCs w:val="18"/>
                <w:highlight w:val="yellow"/>
              </w:rPr>
              <w:t>деление затрат)</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xml:space="preserve">- подметание лестничных площадок и маршей </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по необходимости</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мытье поэтажных площадок</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неделю</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мытье лифтового холла 1 этажа</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протирка пыли с подоконников, почтовых ящиков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месяц</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мытье окон</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обметание пыли со стен, потолков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мытье плафонов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влажная протирка стен, дверей, запасных лестниц</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xml:space="preserve">- влажная протирка </w:t>
            </w:r>
            <w:proofErr w:type="spellStart"/>
            <w:r w:rsidRPr="003B3A65">
              <w:rPr>
                <w:sz w:val="18"/>
                <w:szCs w:val="18"/>
              </w:rPr>
              <w:t>электрошкафов</w:t>
            </w:r>
            <w:proofErr w:type="spellEnd"/>
            <w:r w:rsidRPr="003B3A65">
              <w:rPr>
                <w:sz w:val="18"/>
                <w:szCs w:val="18"/>
              </w:rPr>
              <w:t xml:space="preserve"> и </w:t>
            </w:r>
            <w:proofErr w:type="spellStart"/>
            <w:r w:rsidRPr="003B3A65">
              <w:rPr>
                <w:sz w:val="18"/>
                <w:szCs w:val="18"/>
              </w:rPr>
              <w:t>слаботочек</w:t>
            </w:r>
            <w:proofErr w:type="spellEnd"/>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AF2EED">
            <w:pPr>
              <w:spacing w:after="0" w:line="240" w:lineRule="auto"/>
              <w:jc w:val="right"/>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Pr>
                <w:sz w:val="18"/>
                <w:szCs w:val="18"/>
              </w:rPr>
              <w:t>1.2</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jc w:val="both"/>
              <w:rPr>
                <w:b/>
                <w:bCs/>
                <w:sz w:val="18"/>
                <w:szCs w:val="18"/>
              </w:rPr>
            </w:pPr>
            <w:r w:rsidRPr="003B3A65">
              <w:rPr>
                <w:b/>
                <w:bCs/>
                <w:sz w:val="18"/>
                <w:szCs w:val="18"/>
              </w:rPr>
              <w:t>УБОРКА ТЕРРИТОРИИ В ЛЕТНИЙ ПЕРИОД</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jc w:val="right"/>
              <w:rPr>
                <w:b/>
                <w:bCs/>
                <w:sz w:val="18"/>
                <w:szCs w:val="18"/>
              </w:rPr>
            </w:pPr>
            <w:r>
              <w:rPr>
                <w:b/>
                <w:bCs/>
                <w:sz w:val="18"/>
                <w:szCs w:val="18"/>
              </w:rPr>
              <w:t>1,47</w:t>
            </w:r>
          </w:p>
        </w:tc>
        <w:tc>
          <w:tcPr>
            <w:tcW w:w="1338" w:type="dxa"/>
            <w:tcBorders>
              <w:top w:val="nil"/>
              <w:left w:val="nil"/>
              <w:bottom w:val="single" w:sz="8" w:space="0" w:color="000000"/>
              <w:right w:val="single" w:sz="8" w:space="0" w:color="000000"/>
            </w:tcBorders>
          </w:tcPr>
          <w:p w:rsidR="00504EF3" w:rsidRPr="00AF2EED" w:rsidRDefault="003F2DA2" w:rsidP="00AF2EED">
            <w:pPr>
              <w:spacing w:after="0" w:line="240" w:lineRule="auto"/>
              <w:jc w:val="right"/>
              <w:rPr>
                <w:b/>
                <w:bCs/>
                <w:sz w:val="18"/>
                <w:szCs w:val="18"/>
                <w:highlight w:val="yellow"/>
              </w:rPr>
            </w:pPr>
            <w:r w:rsidRPr="00AF2EED">
              <w:rPr>
                <w:b/>
                <w:bCs/>
                <w:sz w:val="18"/>
                <w:szCs w:val="18"/>
                <w:highlight w:val="yellow"/>
              </w:rPr>
              <w:t xml:space="preserve">-0,13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jc w:val="both"/>
              <w:rPr>
                <w:b/>
                <w:bCs/>
                <w:sz w:val="18"/>
                <w:szCs w:val="18"/>
              </w:rPr>
            </w:pPr>
            <w:r w:rsidRPr="007817D4">
              <w:rPr>
                <w:b/>
                <w:bCs/>
                <w:sz w:val="18"/>
                <w:szCs w:val="18"/>
              </w:rPr>
              <w:t xml:space="preserve">- </w:t>
            </w:r>
            <w:r w:rsidRPr="007817D4">
              <w:rPr>
                <w:bCs/>
                <w:sz w:val="18"/>
                <w:szCs w:val="18"/>
              </w:rPr>
              <w:t>уборка крыльца и площадки перед входом в подъезд</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b/>
                <w:bCs/>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jc w:val="right"/>
              <w:rPr>
                <w:b/>
                <w:bCs/>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подметание асфальтированной территории с применением механической щетки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4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подметание пешеходного перехода под аркой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уборка мусора с газонов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полив тротуаров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191"/>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полив кустарников, приствольных кругов деревьев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необходимости</w:t>
            </w:r>
          </w:p>
          <w:p w:rsidR="00504EF3" w:rsidRPr="007817D4" w:rsidRDefault="00504EF3" w:rsidP="00D71AD8">
            <w:pPr>
              <w:spacing w:after="0" w:line="240" w:lineRule="auto"/>
              <w:rPr>
                <w:sz w:val="18"/>
                <w:szCs w:val="18"/>
              </w:rPr>
            </w:pPr>
            <w:r w:rsidRPr="007817D4">
              <w:rPr>
                <w:sz w:val="18"/>
                <w:szCs w:val="18"/>
              </w:rPr>
              <w:t>(при сухой погоде более 2 дней подряд)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191"/>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полив газонов (ручной и механический)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необходимости, но не реже 2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стрижка газонов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дней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подрезка кустарников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необходимости</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формирование и обработка приствольных кругов, аэрация и подсев газонов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2 раза в сезон</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уборка мусора на контейнерной площадке</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урн от мусора</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EF4E7B" w:rsidRDefault="00504EF3" w:rsidP="00D71AD8">
            <w:pPr>
              <w:spacing w:after="0" w:line="240" w:lineRule="auto"/>
              <w:rPr>
                <w:sz w:val="18"/>
                <w:szCs w:val="18"/>
                <w:highlight w:val="yellow"/>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промывка урн</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за период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Pr>
                <w:sz w:val="18"/>
                <w:szCs w:val="18"/>
              </w:rPr>
              <w:t>1.3</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УБОРКА ТЕРРИТОРИИ В ЗИМНИЙ ПЕРИОД</w:t>
            </w:r>
          </w:p>
        </w:tc>
        <w:tc>
          <w:tcPr>
            <w:tcW w:w="2040" w:type="dxa"/>
            <w:tcBorders>
              <w:top w:val="nil"/>
              <w:left w:val="nil"/>
              <w:bottom w:val="single" w:sz="8" w:space="0" w:color="000000"/>
              <w:right w:val="single" w:sz="8" w:space="0" w:color="000000"/>
            </w:tcBorders>
            <w:shd w:val="clear" w:color="auto" w:fill="auto"/>
          </w:tcPr>
          <w:p w:rsidR="00504EF3" w:rsidRPr="007817D4" w:rsidRDefault="00B14DFB" w:rsidP="00D71AD8">
            <w:pPr>
              <w:spacing w:after="0" w:line="240" w:lineRule="auto"/>
              <w:jc w:val="right"/>
              <w:rPr>
                <w:b/>
                <w:bCs/>
                <w:sz w:val="18"/>
                <w:szCs w:val="18"/>
              </w:rPr>
            </w:pPr>
            <w:r>
              <w:rPr>
                <w:b/>
                <w:bCs/>
                <w:sz w:val="18"/>
                <w:szCs w:val="18"/>
              </w:rPr>
              <w:t>2</w:t>
            </w:r>
            <w:r w:rsidR="00504EF3" w:rsidRPr="007817D4">
              <w:rPr>
                <w:b/>
                <w:bCs/>
                <w:sz w:val="18"/>
                <w:szCs w:val="18"/>
              </w:rPr>
              <w:t>,93</w:t>
            </w:r>
          </w:p>
        </w:tc>
        <w:tc>
          <w:tcPr>
            <w:tcW w:w="1338" w:type="dxa"/>
            <w:tcBorders>
              <w:top w:val="nil"/>
              <w:left w:val="nil"/>
              <w:bottom w:val="single" w:sz="8" w:space="0" w:color="000000"/>
              <w:right w:val="single" w:sz="8" w:space="0" w:color="000000"/>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 xml:space="preserve">+0,84 </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b/>
                <w:bCs/>
                <w:sz w:val="18"/>
                <w:szCs w:val="18"/>
              </w:rPr>
              <w:t xml:space="preserve">- </w:t>
            </w:r>
            <w:r w:rsidRPr="007817D4">
              <w:rPr>
                <w:bCs/>
                <w:sz w:val="18"/>
                <w:szCs w:val="18"/>
              </w:rPr>
              <w:t>уборка крыльца и площадки перед входом в подъезд</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уборка от снега до твердого основания тротуаров вдоль фасадов и коммерции </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дней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очистка от снега до твердого основания колясочных спусков с тротуаров </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дней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от снега до твердого покрытия пешеходной тропинки от калитки КПП до 15 блок-секции, включая пешеходный переход</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дней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от снега до твердого покрытия лестниц на придомовой территории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образования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от снега до ровного основания прогулочных дорожек, посыпка каменной крошкой по необходимости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дней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очистка от снега до ровного основания входов и выходов на детские площадки </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необходимости, но не реже 1 раза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очистка от снега до ровного основания территории детских и спортивных площадок </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необходимости, но не реже 1 раза в 2 недели</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крышек люков колодцев и пожарных гидрантов от снега и люда</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территории от наледи и льда</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образования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посыпка территории </w:t>
            </w:r>
            <w:proofErr w:type="spellStart"/>
            <w:r w:rsidRPr="007817D4">
              <w:rPr>
                <w:sz w:val="18"/>
                <w:szCs w:val="18"/>
              </w:rPr>
              <w:t>противогололедными</w:t>
            </w:r>
            <w:proofErr w:type="spellEnd"/>
            <w:r w:rsidRPr="007817D4">
              <w:rPr>
                <w:sz w:val="18"/>
                <w:szCs w:val="18"/>
              </w:rPr>
              <w:t xml:space="preserve"> смесями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pStyle w:val="1"/>
              <w:jc w:val="left"/>
              <w:rPr>
                <w:rFonts w:asciiTheme="minorHAnsi" w:hAnsiTheme="minorHAnsi" w:cstheme="minorHAnsi"/>
                <w:b w:val="0"/>
                <w:sz w:val="18"/>
                <w:szCs w:val="18"/>
              </w:rPr>
            </w:pPr>
            <w:r w:rsidRPr="007817D4">
              <w:rPr>
                <w:rFonts w:asciiTheme="minorHAnsi" w:hAnsiTheme="minorHAnsi" w:cstheme="minorHAnsi"/>
                <w:b w:val="0"/>
                <w:sz w:val="18"/>
                <w:szCs w:val="18"/>
              </w:rPr>
              <w:t>по необходимости</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урн от мусора</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от снега лавочек</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5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очистка от снега контейнерной площадки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6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сбрасывание снега и наледи с карнизов окон подъезда</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xml:space="preserve">- очистка от снега и наледи козырьков подъездов </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3 раза в период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xml:space="preserve">- очистка от снега </w:t>
            </w:r>
            <w:proofErr w:type="spellStart"/>
            <w:r w:rsidRPr="00924B22">
              <w:rPr>
                <w:sz w:val="18"/>
                <w:szCs w:val="18"/>
              </w:rPr>
              <w:t>отмостки</w:t>
            </w:r>
            <w:proofErr w:type="spellEnd"/>
            <w:r w:rsidRPr="00924B22">
              <w:rPr>
                <w:sz w:val="18"/>
                <w:szCs w:val="18"/>
              </w:rPr>
              <w:t xml:space="preserve"> дома </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уборка снега в период снегопада</w:t>
            </w:r>
          </w:p>
        </w:tc>
        <w:tc>
          <w:tcPr>
            <w:tcW w:w="2040" w:type="dxa"/>
            <w:tcBorders>
              <w:top w:val="nil"/>
              <w:left w:val="nil"/>
              <w:bottom w:val="single" w:sz="8" w:space="0" w:color="000000"/>
              <w:right w:val="single" w:sz="8" w:space="0" w:color="000000"/>
            </w:tcBorders>
            <w:shd w:val="clear" w:color="auto" w:fill="auto"/>
          </w:tcPr>
          <w:p w:rsidR="00504EF3" w:rsidRPr="00466135" w:rsidRDefault="00504EF3" w:rsidP="00D71AD8">
            <w:pPr>
              <w:spacing w:after="0" w:line="240" w:lineRule="auto"/>
              <w:rPr>
                <w:sz w:val="18"/>
                <w:szCs w:val="18"/>
              </w:rPr>
            </w:pPr>
            <w:r w:rsidRPr="00466135">
              <w:rPr>
                <w:rFonts w:asciiTheme="minorHAnsi" w:hAnsiTheme="minorHAnsi" w:cstheme="minorHAnsi"/>
                <w:sz w:val="18"/>
                <w:szCs w:val="18"/>
              </w:rPr>
              <w:t>В соответствии с Постановлением Госстроя РФ от 27.09.2003 N 170</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8932BA" w:rsidRDefault="00504EF3" w:rsidP="00D71AD8">
            <w:pPr>
              <w:spacing w:after="0" w:line="240" w:lineRule="auto"/>
              <w:rPr>
                <w:sz w:val="18"/>
                <w:szCs w:val="18"/>
              </w:rPr>
            </w:pPr>
            <w:r w:rsidRPr="008932BA">
              <w:rPr>
                <w:sz w:val="18"/>
                <w:szCs w:val="18"/>
              </w:rPr>
              <w:t>1.4</w:t>
            </w:r>
          </w:p>
        </w:tc>
        <w:tc>
          <w:tcPr>
            <w:tcW w:w="6637" w:type="dxa"/>
            <w:tcBorders>
              <w:top w:val="nil"/>
              <w:left w:val="nil"/>
              <w:bottom w:val="single" w:sz="8" w:space="0" w:color="000000"/>
              <w:right w:val="single" w:sz="8" w:space="0" w:color="000000"/>
            </w:tcBorders>
            <w:shd w:val="clear" w:color="auto" w:fill="auto"/>
          </w:tcPr>
          <w:p w:rsidR="00504EF3" w:rsidRPr="008932BA" w:rsidRDefault="00504EF3" w:rsidP="00D71AD8">
            <w:pPr>
              <w:spacing w:after="0" w:line="240" w:lineRule="auto"/>
              <w:rPr>
                <w:sz w:val="18"/>
                <w:szCs w:val="18"/>
              </w:rPr>
            </w:pPr>
            <w:r w:rsidRPr="008932BA">
              <w:rPr>
                <w:rFonts w:cs="Calibri"/>
                <w:b/>
                <w:caps/>
                <w:sz w:val="18"/>
                <w:szCs w:val="18"/>
                <w:shd w:val="clear" w:color="auto" w:fill="FFFFFF"/>
              </w:rPr>
              <w:t>Озеленение придомовой территории многоквартирного дома</w:t>
            </w:r>
          </w:p>
        </w:tc>
        <w:tc>
          <w:tcPr>
            <w:tcW w:w="2040" w:type="dxa"/>
            <w:tcBorders>
              <w:top w:val="nil"/>
              <w:left w:val="nil"/>
              <w:bottom w:val="single" w:sz="8" w:space="0" w:color="000000"/>
              <w:right w:val="single" w:sz="8" w:space="0" w:color="000000"/>
            </w:tcBorders>
            <w:shd w:val="clear" w:color="auto" w:fill="auto"/>
          </w:tcPr>
          <w:p w:rsidR="00504EF3" w:rsidRPr="0088570F" w:rsidRDefault="00504EF3" w:rsidP="00D71AD8">
            <w:pPr>
              <w:spacing w:after="0" w:line="240" w:lineRule="auto"/>
              <w:jc w:val="right"/>
              <w:rPr>
                <w:sz w:val="18"/>
                <w:szCs w:val="18"/>
              </w:rPr>
            </w:pPr>
            <w:r w:rsidRPr="0088570F">
              <w:rPr>
                <w:b/>
                <w:sz w:val="18"/>
                <w:szCs w:val="18"/>
              </w:rPr>
              <w:t>0,87</w:t>
            </w:r>
          </w:p>
        </w:tc>
        <w:tc>
          <w:tcPr>
            <w:tcW w:w="1338" w:type="dxa"/>
            <w:tcBorders>
              <w:top w:val="nil"/>
              <w:left w:val="nil"/>
              <w:bottom w:val="single" w:sz="8" w:space="0" w:color="000000"/>
              <w:right w:val="single" w:sz="8" w:space="0" w:color="000000"/>
            </w:tcBorders>
          </w:tcPr>
          <w:p w:rsidR="00504EF3" w:rsidRPr="00AF2EED" w:rsidRDefault="003F2DA2" w:rsidP="00AF2EED">
            <w:pPr>
              <w:spacing w:after="0" w:line="240" w:lineRule="auto"/>
              <w:jc w:val="right"/>
              <w:rPr>
                <w:sz w:val="18"/>
                <w:szCs w:val="18"/>
                <w:highlight w:val="yellow"/>
              </w:rPr>
            </w:pPr>
            <w:r w:rsidRPr="00AF2EED">
              <w:rPr>
                <w:b/>
                <w:sz w:val="18"/>
                <w:szCs w:val="18"/>
                <w:highlight w:val="yellow"/>
              </w:rPr>
              <w:t>+0,17</w:t>
            </w:r>
            <w:r w:rsidRPr="00AF2EED">
              <w:rPr>
                <w:sz w:val="18"/>
                <w:szCs w:val="18"/>
                <w:highlight w:val="yellow"/>
              </w:rPr>
              <w:t xml:space="preserve">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1.5</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b/>
                <w:bCs/>
                <w:sz w:val="18"/>
                <w:szCs w:val="18"/>
              </w:rPr>
            </w:pPr>
            <w:r w:rsidRPr="00924B22">
              <w:rPr>
                <w:b/>
                <w:bCs/>
                <w:sz w:val="18"/>
                <w:szCs w:val="18"/>
              </w:rPr>
              <w:t>САНИТАРНОЕ СОДЕРЖАНИЕ КРОВЛИ</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jc w:val="right"/>
              <w:rPr>
                <w:b/>
                <w:bCs/>
                <w:sz w:val="18"/>
                <w:szCs w:val="18"/>
              </w:rPr>
            </w:pPr>
            <w:r w:rsidRPr="00924B22">
              <w:rPr>
                <w:b/>
                <w:bCs/>
                <w:sz w:val="18"/>
                <w:szCs w:val="18"/>
              </w:rPr>
              <w:t>0,</w:t>
            </w:r>
            <w:r>
              <w:rPr>
                <w:b/>
                <w:bCs/>
                <w:sz w:val="18"/>
                <w:szCs w:val="18"/>
              </w:rPr>
              <w:t>50</w:t>
            </w:r>
          </w:p>
        </w:tc>
        <w:tc>
          <w:tcPr>
            <w:tcW w:w="1338" w:type="dxa"/>
            <w:tcBorders>
              <w:top w:val="nil"/>
              <w:left w:val="nil"/>
              <w:bottom w:val="single" w:sz="8" w:space="0" w:color="000000"/>
              <w:right w:val="single" w:sz="8" w:space="0" w:color="000000"/>
            </w:tcBorders>
          </w:tcPr>
          <w:p w:rsidR="00504EF3" w:rsidRPr="00AF2EED" w:rsidRDefault="003F2DA2" w:rsidP="00AF2EED">
            <w:pPr>
              <w:spacing w:after="0" w:line="240" w:lineRule="auto"/>
              <w:jc w:val="right"/>
              <w:rPr>
                <w:b/>
                <w:bCs/>
                <w:sz w:val="18"/>
                <w:szCs w:val="18"/>
                <w:highlight w:val="yellow"/>
              </w:rPr>
            </w:pPr>
            <w:r w:rsidRPr="00AF2EED">
              <w:rPr>
                <w:b/>
                <w:sz w:val="18"/>
                <w:szCs w:val="18"/>
                <w:highlight w:val="yellow"/>
              </w:rPr>
              <w:t>+0,27</w:t>
            </w:r>
            <w:r w:rsidRPr="00AF2EED">
              <w:rPr>
                <w:sz w:val="18"/>
                <w:szCs w:val="18"/>
                <w:highlight w:val="yellow"/>
              </w:rPr>
              <w:t xml:space="preserve">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очистка кровли от мусора</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3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прочистка ливневой трубы</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3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xml:space="preserve">- техническое обслуживание системы вентиляции </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устранение засоров в вентиляционных каналах</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замена вытяжных решеток</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удаление снежного покрова на вентиляционными шахтами</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покраска решеток ливневых труб от коррозии</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тех. обслуживание канализационной вытяжной трубы</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b/>
                <w:bCs/>
                <w:sz w:val="18"/>
                <w:szCs w:val="18"/>
              </w:rPr>
            </w:pPr>
            <w:r w:rsidRPr="00924B22">
              <w:rPr>
                <w:b/>
                <w:bCs/>
                <w:sz w:val="18"/>
                <w:szCs w:val="18"/>
              </w:rPr>
              <w:t xml:space="preserve">- </w:t>
            </w:r>
            <w:r w:rsidRPr="00924B22">
              <w:rPr>
                <w:sz w:val="18"/>
                <w:szCs w:val="18"/>
              </w:rPr>
              <w:t>удаление свисающего снега с парапета</w:t>
            </w:r>
          </w:p>
        </w:tc>
        <w:tc>
          <w:tcPr>
            <w:tcW w:w="2040" w:type="dxa"/>
            <w:tcBorders>
              <w:top w:val="nil"/>
              <w:left w:val="nil"/>
              <w:bottom w:val="single" w:sz="8" w:space="0" w:color="000000"/>
              <w:right w:val="single" w:sz="8" w:space="0" w:color="000000"/>
            </w:tcBorders>
            <w:shd w:val="clear" w:color="auto" w:fill="auto"/>
          </w:tcPr>
          <w:p w:rsidR="00504EF3" w:rsidRPr="00924B22" w:rsidRDefault="00504EF3" w:rsidP="00D71AD8">
            <w:pPr>
              <w:spacing w:after="0" w:line="240" w:lineRule="auto"/>
              <w:rPr>
                <w:sz w:val="18"/>
                <w:szCs w:val="18"/>
              </w:rPr>
            </w:pPr>
            <w:r w:rsidRPr="00924B22">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1.6</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b/>
                <w:bCs/>
                <w:caps/>
                <w:sz w:val="18"/>
                <w:szCs w:val="18"/>
              </w:rPr>
            </w:pPr>
            <w:r w:rsidRPr="003B3A65">
              <w:rPr>
                <w:b/>
                <w:bCs/>
                <w:caps/>
                <w:sz w:val="18"/>
                <w:szCs w:val="18"/>
              </w:rPr>
              <w:t>Санитарное содержание подвала</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jc w:val="right"/>
              <w:rPr>
                <w:b/>
                <w:bCs/>
                <w:sz w:val="18"/>
                <w:szCs w:val="18"/>
              </w:rPr>
            </w:pPr>
            <w:r w:rsidRPr="003B3A65">
              <w:rPr>
                <w:b/>
                <w:bCs/>
                <w:sz w:val="18"/>
                <w:szCs w:val="18"/>
              </w:rPr>
              <w:t>0,</w:t>
            </w:r>
            <w:r>
              <w:rPr>
                <w:b/>
                <w:bCs/>
                <w:sz w:val="18"/>
                <w:szCs w:val="18"/>
              </w:rPr>
              <w:t>10</w:t>
            </w:r>
          </w:p>
        </w:tc>
        <w:tc>
          <w:tcPr>
            <w:tcW w:w="1338" w:type="dxa"/>
            <w:tcBorders>
              <w:top w:val="nil"/>
              <w:left w:val="nil"/>
              <w:bottom w:val="single" w:sz="8" w:space="0" w:color="000000"/>
              <w:right w:val="single" w:sz="8" w:space="0" w:color="000000"/>
            </w:tcBorders>
          </w:tcPr>
          <w:p w:rsidR="00504EF3" w:rsidRPr="00AF2EED" w:rsidRDefault="003F2DA2" w:rsidP="00AF2EED">
            <w:pPr>
              <w:tabs>
                <w:tab w:val="left" w:pos="325"/>
              </w:tabs>
              <w:spacing w:after="0" w:line="240" w:lineRule="auto"/>
              <w:jc w:val="right"/>
              <w:rPr>
                <w:b/>
                <w:bCs/>
                <w:sz w:val="18"/>
                <w:szCs w:val="18"/>
                <w:highlight w:val="yellow"/>
              </w:rPr>
            </w:pPr>
            <w:r w:rsidRPr="00AF2EED">
              <w:rPr>
                <w:b/>
                <w:bCs/>
                <w:sz w:val="18"/>
                <w:szCs w:val="18"/>
                <w:highlight w:val="yellow"/>
              </w:rPr>
              <w:t xml:space="preserve">-0,22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дератизация подвала</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по договору</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xml:space="preserve">- уборка </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месяц</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1.7</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b/>
                <w:bCs/>
                <w:sz w:val="18"/>
                <w:szCs w:val="18"/>
              </w:rPr>
            </w:pPr>
            <w:r w:rsidRPr="003B3A65">
              <w:rPr>
                <w:b/>
                <w:bCs/>
                <w:sz w:val="18"/>
                <w:szCs w:val="18"/>
              </w:rPr>
              <w:t>ОБСЛУЖИВАНИЕ СИСТЕМЫ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jc w:val="right"/>
              <w:rPr>
                <w:b/>
                <w:bCs/>
                <w:sz w:val="18"/>
                <w:szCs w:val="18"/>
              </w:rPr>
            </w:pPr>
            <w:r>
              <w:rPr>
                <w:b/>
                <w:bCs/>
                <w:sz w:val="18"/>
                <w:szCs w:val="18"/>
              </w:rPr>
              <w:t>2,30</w:t>
            </w:r>
          </w:p>
        </w:tc>
        <w:tc>
          <w:tcPr>
            <w:tcW w:w="1338" w:type="dxa"/>
            <w:tcBorders>
              <w:top w:val="nil"/>
              <w:left w:val="nil"/>
              <w:bottom w:val="single" w:sz="8" w:space="0" w:color="000000"/>
              <w:right w:val="single" w:sz="8" w:space="0" w:color="000000"/>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-0,91</w:t>
            </w:r>
          </w:p>
          <w:p w:rsidR="003F2DA2" w:rsidRPr="00AF2EED" w:rsidRDefault="00AF2EED" w:rsidP="00D71AD8">
            <w:pPr>
              <w:spacing w:after="0" w:line="240" w:lineRule="auto"/>
              <w:jc w:val="right"/>
              <w:rPr>
                <w:b/>
                <w:bCs/>
                <w:sz w:val="18"/>
                <w:szCs w:val="18"/>
                <w:highlight w:val="yellow"/>
              </w:rPr>
            </w:pPr>
            <w:r w:rsidRPr="00AF2EED">
              <w:rPr>
                <w:sz w:val="18"/>
                <w:szCs w:val="18"/>
                <w:highlight w:val="yellow"/>
              </w:rPr>
              <w:t>(</w:t>
            </w:r>
            <w:proofErr w:type="spellStart"/>
            <w:r w:rsidRPr="00AF2EED">
              <w:rPr>
                <w:sz w:val="18"/>
                <w:szCs w:val="18"/>
                <w:highlight w:val="yellow"/>
              </w:rPr>
              <w:t>перераспре</w:t>
            </w:r>
            <w:proofErr w:type="spellEnd"/>
            <w:r w:rsidRPr="00AF2EED">
              <w:rPr>
                <w:sz w:val="18"/>
                <w:szCs w:val="18"/>
                <w:highlight w:val="yellow"/>
              </w:rPr>
              <w:t>-деление затрат)</w:t>
            </w: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xml:space="preserve">- промывка системы отопления </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гидравлические испытания системы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консервация системы центрального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проверка состояния трубопроводов системы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проверка состояния запорно-регулирующей арматуры системы отопления в тепловом узле</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проверка состояния отопительных приборов в МОП</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тех. осмотр трубопровода на исправность изоляции</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-притирка запорной арматуры с набивкой сальников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-ликвидация воздушных пробок в стояках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регулировка и наладка систем центрального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регулировка и наладка систем автоматического управления инженерным оборудованием системы отопления в Т.У.</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снятие показаний с контрольно-измерительных приборов систем отопления Т.У.</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ежемесячно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уплотнение сгонов на запорной арматуре</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организация обслуживания тепловой камеры</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контроль за работой системы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ежедневно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удаление воздуха из системы отопления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промывка грязевиков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по мере скопления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контроль за температурой и давлением теплоносителя</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ежедневно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замена уплотняющих прокладок</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3B3A65"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смазка подшипников насосов</w:t>
            </w:r>
          </w:p>
        </w:tc>
        <w:tc>
          <w:tcPr>
            <w:tcW w:w="2040" w:type="dxa"/>
            <w:tcBorders>
              <w:top w:val="nil"/>
              <w:left w:val="nil"/>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1 раз в 10 дней</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3B3A65" w:rsidRDefault="00504EF3" w:rsidP="00D71AD8">
            <w:pPr>
              <w:spacing w:after="0" w:line="240" w:lineRule="auto"/>
              <w:rPr>
                <w:sz w:val="18"/>
                <w:szCs w:val="18"/>
              </w:rPr>
            </w:pPr>
            <w:r w:rsidRPr="003B3A65">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устранение аварийных ситуаций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1.8</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СИСТЕМЫ ВОДОСНАБЖЕНИЯ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2,75</w:t>
            </w:r>
          </w:p>
        </w:tc>
        <w:tc>
          <w:tcPr>
            <w:tcW w:w="1338" w:type="dxa"/>
            <w:tcBorders>
              <w:top w:val="nil"/>
              <w:left w:val="nil"/>
              <w:bottom w:val="single" w:sz="8" w:space="0" w:color="000000"/>
              <w:right w:val="single" w:sz="8" w:space="0" w:color="000000"/>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 xml:space="preserve">-0,95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проверка состояния трубопроводов системы ХГВС</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гидравлические испытания системы горячего водоснабжения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снятие показаний с контрольно-измерительных приборов систем горячего и холодного водоснабжения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месяц</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притирка запорной арматуры (вентиль) с набивкой сальников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технический осмотр, с мелким ремонтом изоляции труб</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уплотнение сгонов на запорной арматуре</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224"/>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непредвиденный ремонт системы горячего и холодного водоснабжения при порывах</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аварийный случай</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00"/>
        </w:trPr>
        <w:tc>
          <w:tcPr>
            <w:tcW w:w="735" w:type="dxa"/>
            <w:tcBorders>
              <w:top w:val="nil"/>
              <w:left w:val="single" w:sz="8" w:space="0" w:color="000000"/>
              <w:bottom w:val="nil"/>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nil"/>
              <w:right w:val="single" w:sz="8" w:space="0" w:color="000000"/>
            </w:tcBorders>
            <w:shd w:val="clear" w:color="auto" w:fill="auto"/>
          </w:tcPr>
          <w:p w:rsidR="00504EF3" w:rsidRPr="007817D4" w:rsidRDefault="00504EF3" w:rsidP="00D71AD8">
            <w:pPr>
              <w:suppressAutoHyphens/>
              <w:spacing w:after="0" w:line="240" w:lineRule="auto"/>
              <w:rPr>
                <w:sz w:val="18"/>
                <w:szCs w:val="18"/>
              </w:rPr>
            </w:pPr>
            <w:r w:rsidRPr="007817D4">
              <w:rPr>
                <w:sz w:val="18"/>
                <w:szCs w:val="18"/>
              </w:rPr>
              <w:t>- устранение течей в стояках, подводках и запорно-регулирующей и водоразборной арматуре</w:t>
            </w:r>
          </w:p>
        </w:tc>
        <w:tc>
          <w:tcPr>
            <w:tcW w:w="2040" w:type="dxa"/>
            <w:tcBorders>
              <w:top w:val="nil"/>
              <w:left w:val="nil"/>
              <w:bottom w:val="nil"/>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обнаружения</w:t>
            </w:r>
          </w:p>
        </w:tc>
        <w:tc>
          <w:tcPr>
            <w:tcW w:w="1338" w:type="dxa"/>
            <w:tcBorders>
              <w:top w:val="nil"/>
              <w:left w:val="nil"/>
              <w:bottom w:val="nil"/>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8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замена фильтров на подводящих трубопроводах</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засорения</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38"/>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контроль за работой датчиков температуры и давления работы системы водоснабжения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устранение аварийных ситуаций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1.9</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СИСТЕМЫ КАНАЛИЗАЦИИ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2,37</w:t>
            </w:r>
          </w:p>
        </w:tc>
        <w:tc>
          <w:tcPr>
            <w:tcW w:w="1338" w:type="dxa"/>
            <w:tcBorders>
              <w:top w:val="nil"/>
              <w:left w:val="nil"/>
              <w:bottom w:val="single" w:sz="8" w:space="0" w:color="000000"/>
              <w:right w:val="single" w:sz="8" w:space="0" w:color="000000"/>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-0,16</w:t>
            </w:r>
          </w:p>
          <w:p w:rsidR="003F2DA2" w:rsidRPr="00AF2EED" w:rsidRDefault="00AF2EED" w:rsidP="00D71AD8">
            <w:pPr>
              <w:spacing w:after="0" w:line="240" w:lineRule="auto"/>
              <w:jc w:val="right"/>
              <w:rPr>
                <w:b/>
                <w:bCs/>
                <w:sz w:val="18"/>
                <w:szCs w:val="18"/>
                <w:highlight w:val="yellow"/>
              </w:rPr>
            </w:pPr>
            <w:r w:rsidRPr="00AF2EED">
              <w:rPr>
                <w:sz w:val="18"/>
                <w:szCs w:val="18"/>
                <w:highlight w:val="yellow"/>
              </w:rPr>
              <w:t>(</w:t>
            </w:r>
            <w:proofErr w:type="spellStart"/>
            <w:r w:rsidRPr="00AF2EED">
              <w:rPr>
                <w:sz w:val="18"/>
                <w:szCs w:val="18"/>
                <w:highlight w:val="yellow"/>
              </w:rPr>
              <w:t>перераспре</w:t>
            </w:r>
            <w:proofErr w:type="spellEnd"/>
            <w:r w:rsidRPr="00AF2EED">
              <w:rPr>
                <w:sz w:val="18"/>
                <w:szCs w:val="18"/>
                <w:highlight w:val="yellow"/>
              </w:rPr>
              <w:t>-деление затрат)</w:t>
            </w: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проверка состояния трубопроводов системы </w:t>
            </w:r>
            <w:proofErr w:type="spellStart"/>
            <w:r w:rsidRPr="007817D4">
              <w:rPr>
                <w:sz w:val="18"/>
                <w:szCs w:val="18"/>
              </w:rPr>
              <w:t>канализования</w:t>
            </w:r>
            <w:proofErr w:type="spellEnd"/>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проверка канализационных вытяжек, их прочистка при необходимости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прочистка засоров стояков канализации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засора</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чистка грязевиков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ежемесячно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устранение утечек, протечек</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предотвращение образования конденсата на поверхности труб канализации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контроль за работой канализационных колодцев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систематически</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uppressAutoHyphens/>
              <w:spacing w:after="0" w:line="240" w:lineRule="auto"/>
              <w:rPr>
                <w:sz w:val="18"/>
                <w:szCs w:val="18"/>
              </w:rPr>
            </w:pPr>
            <w:r w:rsidRPr="007817D4">
              <w:rPr>
                <w:sz w:val="18"/>
                <w:szCs w:val="18"/>
              </w:rPr>
              <w:t>- своевременная организация прочистки центральной системы канализации обслуживающими организациями</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мере надобности</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устранение аварийных ситуаций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1.10</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СИСТЕМЫ ЭЛЕКТРОСНАБЖЕНИЯ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3,30</w:t>
            </w:r>
          </w:p>
        </w:tc>
        <w:tc>
          <w:tcPr>
            <w:tcW w:w="1338" w:type="dxa"/>
            <w:tcBorders>
              <w:top w:val="nil"/>
              <w:left w:val="nil"/>
              <w:bottom w:val="single" w:sz="8" w:space="0" w:color="000000"/>
              <w:right w:val="single" w:sz="8" w:space="0" w:color="000000"/>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 xml:space="preserve">+0,42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осмотр общедомовых электрических сетей и этажных щитков с подтяжкой контактных соединений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проверка надежности заземляющих контактов и соединений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2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осмотр электрической сети и оборудования (выключателей, пакетных переключателей, пускателей </w:t>
            </w:r>
            <w:proofErr w:type="spellStart"/>
            <w:r w:rsidRPr="007817D4">
              <w:rPr>
                <w:sz w:val="18"/>
                <w:szCs w:val="18"/>
              </w:rPr>
              <w:t>и.т.д</w:t>
            </w:r>
            <w:proofErr w:type="spellEnd"/>
            <w:r w:rsidRPr="007817D4">
              <w:rPr>
                <w:sz w:val="18"/>
                <w:szCs w:val="18"/>
              </w:rPr>
              <w:t>)</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4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технический осмотр состояния осветительной арматуры над входом в подъезд</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месяц</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осмотр электрической сети в техническом подвале-распаянных и протяжных коробок</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месяц</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uppressAutoHyphens/>
              <w:spacing w:after="0" w:line="240" w:lineRule="auto"/>
              <w:rPr>
                <w:sz w:val="18"/>
                <w:szCs w:val="18"/>
              </w:rPr>
            </w:pPr>
            <w:r w:rsidRPr="007817D4">
              <w:rPr>
                <w:sz w:val="18"/>
                <w:szCs w:val="18"/>
              </w:rPr>
              <w:t>- осмотр ВРУ вводных и этажных шкафов с подтяжкой контактных соединений и проверкой надежности заземляющих контактов и соединений</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замена перегоревших лампочек в местах общего пользования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замена сгоревших ламп и стартеров</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1раз в неделю</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211"/>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непредвиденный ремонт системы электроснабжения</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аварийный случай</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осмотр </w:t>
            </w:r>
            <w:proofErr w:type="spellStart"/>
            <w:r w:rsidRPr="007817D4">
              <w:rPr>
                <w:sz w:val="18"/>
                <w:szCs w:val="18"/>
              </w:rPr>
              <w:t>телеустройств</w:t>
            </w:r>
            <w:proofErr w:type="spellEnd"/>
            <w:r w:rsidRPr="007817D4">
              <w:rPr>
                <w:sz w:val="18"/>
                <w:szCs w:val="18"/>
              </w:rPr>
              <w:t xml:space="preserve"> на кровлях и лестничных клетках</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4 раза в год</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техническое обслуживание розеток электроплит</w:t>
            </w:r>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 заявкам</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xml:space="preserve">- контроль за состоянием работы автоматов в </w:t>
            </w:r>
            <w:proofErr w:type="spellStart"/>
            <w:r w:rsidRPr="007817D4">
              <w:rPr>
                <w:sz w:val="18"/>
                <w:szCs w:val="18"/>
              </w:rPr>
              <w:t>электрощитовых</w:t>
            </w:r>
            <w:proofErr w:type="spellEnd"/>
          </w:p>
        </w:tc>
        <w:tc>
          <w:tcPr>
            <w:tcW w:w="2040" w:type="dxa"/>
            <w:tcBorders>
              <w:top w:val="nil"/>
              <w:left w:val="nil"/>
              <w:bottom w:val="single" w:sz="8" w:space="0" w:color="000000"/>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1 раз в месяц</w:t>
            </w:r>
          </w:p>
        </w:tc>
        <w:tc>
          <w:tcPr>
            <w:tcW w:w="1338" w:type="dxa"/>
            <w:tcBorders>
              <w:top w:val="nil"/>
              <w:left w:val="nil"/>
              <w:bottom w:val="single" w:sz="8" w:space="0" w:color="000000"/>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00"/>
        </w:trPr>
        <w:tc>
          <w:tcPr>
            <w:tcW w:w="735" w:type="dxa"/>
            <w:tcBorders>
              <w:top w:val="nil"/>
              <w:left w:val="single" w:sz="8" w:space="0" w:color="000000"/>
              <w:bottom w:val="nil"/>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w:t>
            </w:r>
          </w:p>
        </w:tc>
        <w:tc>
          <w:tcPr>
            <w:tcW w:w="6637" w:type="dxa"/>
            <w:tcBorders>
              <w:top w:val="nil"/>
              <w:left w:val="nil"/>
              <w:bottom w:val="nil"/>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 устранение аварийных ситуаций</w:t>
            </w:r>
          </w:p>
        </w:tc>
        <w:tc>
          <w:tcPr>
            <w:tcW w:w="2040" w:type="dxa"/>
            <w:tcBorders>
              <w:top w:val="nil"/>
              <w:left w:val="nil"/>
              <w:bottom w:val="nil"/>
              <w:right w:val="single" w:sz="8" w:space="0" w:color="000000"/>
            </w:tcBorders>
            <w:shd w:val="clear" w:color="auto" w:fill="auto"/>
          </w:tcPr>
          <w:p w:rsidR="00504EF3" w:rsidRPr="007817D4" w:rsidRDefault="00504EF3" w:rsidP="00D71AD8">
            <w:pPr>
              <w:spacing w:after="0" w:line="240" w:lineRule="auto"/>
              <w:rPr>
                <w:sz w:val="18"/>
                <w:szCs w:val="18"/>
              </w:rPr>
            </w:pPr>
            <w:r w:rsidRPr="007817D4">
              <w:rPr>
                <w:sz w:val="18"/>
                <w:szCs w:val="18"/>
              </w:rPr>
              <w:t>постоянно</w:t>
            </w:r>
          </w:p>
        </w:tc>
        <w:tc>
          <w:tcPr>
            <w:tcW w:w="1338" w:type="dxa"/>
            <w:tcBorders>
              <w:top w:val="nil"/>
              <w:left w:val="nil"/>
              <w:bottom w:val="nil"/>
              <w:right w:val="single" w:sz="8" w:space="0" w:color="000000"/>
            </w:tcBorders>
          </w:tcPr>
          <w:p w:rsidR="00504EF3" w:rsidRPr="00AF2EED" w:rsidRDefault="00504EF3" w:rsidP="00D71AD8">
            <w:pPr>
              <w:spacing w:after="0" w:line="240" w:lineRule="auto"/>
              <w:rPr>
                <w:sz w:val="18"/>
                <w:szCs w:val="18"/>
                <w:highlight w:val="yellow"/>
              </w:rPr>
            </w:pPr>
          </w:p>
        </w:tc>
      </w:tr>
      <w:tr w:rsidR="00504EF3" w:rsidRPr="007817D4" w:rsidTr="00304E63">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1.11</w:t>
            </w:r>
          </w:p>
        </w:tc>
        <w:tc>
          <w:tcPr>
            <w:tcW w:w="6637" w:type="dxa"/>
            <w:tcBorders>
              <w:top w:val="single" w:sz="4" w:space="0" w:color="auto"/>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ТЕХНИЧЕСКОЕ ОБСЛУЖИВАНИЕ ЛИФТОВ</w:t>
            </w:r>
          </w:p>
        </w:tc>
        <w:tc>
          <w:tcPr>
            <w:tcW w:w="2040" w:type="dxa"/>
            <w:tcBorders>
              <w:top w:val="single" w:sz="4" w:space="0" w:color="auto"/>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2,14</w:t>
            </w:r>
          </w:p>
        </w:tc>
        <w:tc>
          <w:tcPr>
            <w:tcW w:w="1338" w:type="dxa"/>
            <w:tcBorders>
              <w:top w:val="single" w:sz="4" w:space="0" w:color="auto"/>
              <w:left w:val="nil"/>
              <w:bottom w:val="single" w:sz="4" w:space="0" w:color="auto"/>
              <w:right w:val="single" w:sz="4" w:space="0" w:color="auto"/>
            </w:tcBorders>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3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1.12</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caps/>
                <w:sz w:val="18"/>
                <w:szCs w:val="18"/>
              </w:rPr>
            </w:pPr>
            <w:r w:rsidRPr="007817D4">
              <w:rPr>
                <w:b/>
                <w:caps/>
                <w:sz w:val="18"/>
                <w:szCs w:val="18"/>
              </w:rPr>
              <w:t>Обслуживание системы противопожарной безопасности</w:t>
            </w:r>
          </w:p>
        </w:tc>
        <w:tc>
          <w:tcPr>
            <w:tcW w:w="2040" w:type="dxa"/>
            <w:tcBorders>
              <w:top w:val="nil"/>
              <w:left w:val="nil"/>
              <w:bottom w:val="single" w:sz="4" w:space="0" w:color="auto"/>
              <w:right w:val="single" w:sz="4" w:space="0" w:color="auto"/>
            </w:tcBorders>
            <w:shd w:val="clear" w:color="auto" w:fill="auto"/>
            <w:vAlign w:val="bottom"/>
          </w:tcPr>
          <w:p w:rsidR="00504EF3" w:rsidRPr="007817D4" w:rsidRDefault="00504EF3" w:rsidP="00D71AD8">
            <w:pPr>
              <w:spacing w:after="0" w:line="240" w:lineRule="auto"/>
              <w:jc w:val="right"/>
              <w:rPr>
                <w:b/>
                <w:bCs/>
                <w:sz w:val="18"/>
                <w:szCs w:val="18"/>
              </w:rPr>
            </w:pPr>
            <w:r w:rsidRPr="007817D4">
              <w:rPr>
                <w:b/>
                <w:bCs/>
                <w:sz w:val="18"/>
                <w:szCs w:val="18"/>
              </w:rPr>
              <w:t>1,00</w:t>
            </w:r>
          </w:p>
        </w:tc>
        <w:tc>
          <w:tcPr>
            <w:tcW w:w="1338" w:type="dxa"/>
            <w:tcBorders>
              <w:top w:val="nil"/>
              <w:left w:val="nil"/>
              <w:bottom w:val="single" w:sz="4" w:space="0" w:color="auto"/>
              <w:right w:val="single" w:sz="4" w:space="0" w:color="auto"/>
            </w:tcBorders>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 xml:space="preserve">+0,32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7817D4" w:rsidTr="00304E63">
        <w:trPr>
          <w:trHeight w:val="33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1.13</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sz w:val="18"/>
                <w:szCs w:val="18"/>
              </w:rPr>
            </w:pPr>
            <w:r w:rsidRPr="007817D4">
              <w:rPr>
                <w:b/>
                <w:bCs/>
                <w:sz w:val="18"/>
                <w:szCs w:val="18"/>
              </w:rPr>
              <w:t>ТЕХНИЧЕСКОЕ ОБСЛУЖИВАНИЕ</w:t>
            </w:r>
            <w:r w:rsidRPr="007817D4">
              <w:rPr>
                <w:b/>
                <w:sz w:val="18"/>
                <w:szCs w:val="18"/>
              </w:rPr>
              <w:t xml:space="preserve"> ОБЩЕДОМОВЫХ ПРИБОРОВ УЧЕТА</w:t>
            </w:r>
          </w:p>
        </w:tc>
        <w:tc>
          <w:tcPr>
            <w:tcW w:w="2040" w:type="dxa"/>
            <w:tcBorders>
              <w:top w:val="nil"/>
              <w:left w:val="nil"/>
              <w:bottom w:val="single" w:sz="4" w:space="0" w:color="auto"/>
              <w:right w:val="single" w:sz="4" w:space="0" w:color="auto"/>
            </w:tcBorders>
            <w:shd w:val="clear" w:color="auto" w:fill="auto"/>
            <w:vAlign w:val="bottom"/>
          </w:tcPr>
          <w:p w:rsidR="00504EF3" w:rsidRPr="007817D4" w:rsidRDefault="00504EF3" w:rsidP="00D71AD8">
            <w:pPr>
              <w:spacing w:after="0" w:line="240" w:lineRule="auto"/>
              <w:jc w:val="right"/>
              <w:rPr>
                <w:b/>
                <w:bCs/>
                <w:sz w:val="18"/>
                <w:szCs w:val="18"/>
              </w:rPr>
            </w:pPr>
            <w:r w:rsidRPr="007817D4">
              <w:rPr>
                <w:b/>
                <w:bCs/>
                <w:sz w:val="18"/>
                <w:szCs w:val="18"/>
              </w:rPr>
              <w:t>0,39</w:t>
            </w:r>
          </w:p>
        </w:tc>
        <w:tc>
          <w:tcPr>
            <w:tcW w:w="1338" w:type="dxa"/>
            <w:tcBorders>
              <w:top w:val="nil"/>
              <w:left w:val="nil"/>
              <w:bottom w:val="single" w:sz="4" w:space="0" w:color="auto"/>
              <w:right w:val="single" w:sz="4" w:space="0" w:color="auto"/>
            </w:tcBorders>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1.14</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АДМИНИСТРИРОВАНИЕ СПОРТИВНЫХ И ДЕТСКИХ ПЛОЩАДОК</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0,13</w:t>
            </w:r>
          </w:p>
        </w:tc>
        <w:tc>
          <w:tcPr>
            <w:tcW w:w="1338" w:type="dxa"/>
            <w:tcBorders>
              <w:top w:val="nil"/>
              <w:left w:val="nil"/>
              <w:bottom w:val="single" w:sz="4" w:space="0" w:color="auto"/>
              <w:right w:val="single" w:sz="4" w:space="0" w:color="auto"/>
            </w:tcBorders>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1.15</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СОДЕРЖАНИЕ ОГРАНИЧИТЕЛЕЙ ПАРКОВКИ</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0,19</w:t>
            </w:r>
          </w:p>
        </w:tc>
        <w:tc>
          <w:tcPr>
            <w:tcW w:w="1338" w:type="dxa"/>
            <w:tcBorders>
              <w:top w:val="nil"/>
              <w:left w:val="nil"/>
              <w:bottom w:val="single" w:sz="4" w:space="0" w:color="auto"/>
              <w:right w:val="single" w:sz="4" w:space="0" w:color="auto"/>
            </w:tcBorders>
          </w:tcPr>
          <w:p w:rsidR="00504EF3" w:rsidRPr="00AF2EED" w:rsidRDefault="003F2DA2" w:rsidP="00AF2EED">
            <w:pPr>
              <w:spacing w:after="0" w:line="240" w:lineRule="auto"/>
              <w:jc w:val="right"/>
              <w:rPr>
                <w:b/>
                <w:bCs/>
                <w:sz w:val="18"/>
                <w:szCs w:val="18"/>
                <w:highlight w:val="yellow"/>
              </w:rPr>
            </w:pPr>
            <w:r w:rsidRPr="00AF2EED">
              <w:rPr>
                <w:b/>
                <w:bCs/>
                <w:sz w:val="18"/>
                <w:szCs w:val="18"/>
                <w:highlight w:val="yellow"/>
              </w:rPr>
              <w:t xml:space="preserve">+0,04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 покраска и замена разрушенных ограничителей</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Cs/>
                <w:sz w:val="18"/>
                <w:szCs w:val="18"/>
              </w:rPr>
              <w:t>по мере необходимости</w:t>
            </w:r>
          </w:p>
        </w:tc>
        <w:tc>
          <w:tcPr>
            <w:tcW w:w="1338" w:type="dxa"/>
            <w:tcBorders>
              <w:top w:val="nil"/>
              <w:left w:val="nil"/>
              <w:bottom w:val="single" w:sz="4" w:space="0" w:color="auto"/>
              <w:right w:val="single" w:sz="4" w:space="0" w:color="auto"/>
            </w:tcBorders>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 поддержание расположения в целях обеспечения беспрепятственного проезда и расположения пожарных машин</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Cs/>
                <w:sz w:val="18"/>
                <w:szCs w:val="18"/>
              </w:rPr>
            </w:pPr>
            <w:r w:rsidRPr="007817D4">
              <w:rPr>
                <w:bCs/>
                <w:sz w:val="18"/>
                <w:szCs w:val="18"/>
              </w:rPr>
              <w:t>6 раз в неделю</w:t>
            </w:r>
          </w:p>
        </w:tc>
        <w:tc>
          <w:tcPr>
            <w:tcW w:w="1338" w:type="dxa"/>
            <w:tcBorders>
              <w:top w:val="nil"/>
              <w:left w:val="nil"/>
              <w:bottom w:val="single" w:sz="4" w:space="0" w:color="auto"/>
              <w:right w:val="single" w:sz="4" w:space="0" w:color="auto"/>
            </w:tcBorders>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1.16</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ВОРОТ АВТОМАТИЧЕСКИХ, ШЛАГБАУМА АВТОМАТИЧЕСКОГО, СИСТЕМЫ ВИДЕОНАБЛЮДЕНИЯ И ОБОРУДОВАНИЯ К НИМ</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1,50</w:t>
            </w:r>
          </w:p>
        </w:tc>
        <w:tc>
          <w:tcPr>
            <w:tcW w:w="1338" w:type="dxa"/>
            <w:tcBorders>
              <w:top w:val="nil"/>
              <w:left w:val="nil"/>
              <w:bottom w:val="single" w:sz="4" w:space="0" w:color="auto"/>
              <w:right w:val="single" w:sz="4" w:space="0" w:color="auto"/>
            </w:tcBorders>
            <w:shd w:val="clear" w:color="auto" w:fill="auto"/>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+0,80</w:t>
            </w: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1.17</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ГРЯЗЕЗАЩИТНЫХ КОВРИКОВ</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0,25</w:t>
            </w:r>
          </w:p>
        </w:tc>
        <w:tc>
          <w:tcPr>
            <w:tcW w:w="1338" w:type="dxa"/>
            <w:tcBorders>
              <w:top w:val="nil"/>
              <w:left w:val="nil"/>
              <w:bottom w:val="single" w:sz="4" w:space="0" w:color="auto"/>
              <w:right w:val="single" w:sz="4" w:space="0" w:color="auto"/>
            </w:tcBorders>
            <w:shd w:val="clear" w:color="auto" w:fill="auto"/>
          </w:tcPr>
          <w:p w:rsidR="00504EF3" w:rsidRPr="00AF2EED" w:rsidRDefault="003F2DA2" w:rsidP="00D71AD8">
            <w:pPr>
              <w:spacing w:after="0" w:line="240" w:lineRule="auto"/>
              <w:jc w:val="right"/>
              <w:rPr>
                <w:b/>
                <w:bCs/>
                <w:sz w:val="18"/>
                <w:szCs w:val="18"/>
                <w:highlight w:val="yellow"/>
              </w:rPr>
            </w:pPr>
            <w:r w:rsidRPr="00AF2EED">
              <w:rPr>
                <w:b/>
                <w:bCs/>
                <w:sz w:val="18"/>
                <w:szCs w:val="18"/>
                <w:highlight w:val="yellow"/>
              </w:rPr>
              <w:t xml:space="preserve">+0,07 </w:t>
            </w:r>
            <w:r w:rsidR="00AF2EED" w:rsidRPr="00AF2EED">
              <w:rPr>
                <w:sz w:val="18"/>
                <w:szCs w:val="18"/>
                <w:highlight w:val="yellow"/>
              </w:rPr>
              <w:t>(</w:t>
            </w:r>
            <w:proofErr w:type="spellStart"/>
            <w:r w:rsidR="00AF2EED" w:rsidRPr="00AF2EED">
              <w:rPr>
                <w:sz w:val="18"/>
                <w:szCs w:val="18"/>
                <w:highlight w:val="yellow"/>
              </w:rPr>
              <w:t>перераспре</w:t>
            </w:r>
            <w:proofErr w:type="spellEnd"/>
            <w:r w:rsidR="00AF2EED" w:rsidRPr="00AF2EED">
              <w:rPr>
                <w:sz w:val="18"/>
                <w:szCs w:val="18"/>
                <w:highlight w:val="yellow"/>
              </w:rPr>
              <w:t>-деление затрат)</w:t>
            </w: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 замена грязезащитных ковриков</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Cs/>
                <w:sz w:val="18"/>
                <w:szCs w:val="18"/>
              </w:rPr>
            </w:pPr>
            <w:r w:rsidRPr="007817D4">
              <w:rPr>
                <w:bCs/>
                <w:sz w:val="18"/>
                <w:szCs w:val="18"/>
              </w:rPr>
              <w:t xml:space="preserve">2 раза в месяц </w:t>
            </w:r>
          </w:p>
          <w:p w:rsidR="00504EF3" w:rsidRPr="007817D4" w:rsidRDefault="00504EF3" w:rsidP="00D71AD8">
            <w:pPr>
              <w:spacing w:after="0" w:line="240" w:lineRule="auto"/>
              <w:jc w:val="right"/>
              <w:rPr>
                <w:bCs/>
                <w:sz w:val="18"/>
                <w:szCs w:val="18"/>
              </w:rPr>
            </w:pPr>
            <w:r w:rsidRPr="007817D4">
              <w:rPr>
                <w:bCs/>
                <w:sz w:val="18"/>
                <w:szCs w:val="18"/>
              </w:rPr>
              <w:t>(в период с 1 ноября по 1 апреля)</w:t>
            </w:r>
          </w:p>
        </w:tc>
        <w:tc>
          <w:tcPr>
            <w:tcW w:w="1338" w:type="dxa"/>
            <w:tcBorders>
              <w:top w:val="nil"/>
              <w:left w:val="nil"/>
              <w:bottom w:val="single" w:sz="4" w:space="0" w:color="auto"/>
              <w:right w:val="single" w:sz="4" w:space="0" w:color="auto"/>
            </w:tcBorders>
            <w:shd w:val="clear" w:color="auto" w:fill="auto"/>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1.18</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
                <w:bCs/>
                <w:sz w:val="18"/>
                <w:szCs w:val="18"/>
              </w:rPr>
            </w:pPr>
            <w:r w:rsidRPr="007817D4">
              <w:rPr>
                <w:b/>
                <w:bCs/>
                <w:sz w:val="18"/>
                <w:szCs w:val="18"/>
              </w:rPr>
              <w:t>ОБСЛУЖИВАНИЕ ПРОТИВОЛЬСКОЛЬЗЯЩИХ АЛЮМИНИЕВЫХ ПОЛОС</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
                <w:bCs/>
                <w:sz w:val="18"/>
                <w:szCs w:val="18"/>
              </w:rPr>
            </w:pPr>
            <w:r w:rsidRPr="007817D4">
              <w:rPr>
                <w:b/>
                <w:bCs/>
                <w:sz w:val="18"/>
                <w:szCs w:val="18"/>
              </w:rPr>
              <w:t>0,03</w:t>
            </w:r>
          </w:p>
        </w:tc>
        <w:tc>
          <w:tcPr>
            <w:tcW w:w="1338" w:type="dxa"/>
            <w:tcBorders>
              <w:top w:val="nil"/>
              <w:left w:val="nil"/>
              <w:bottom w:val="single" w:sz="4" w:space="0" w:color="auto"/>
              <w:right w:val="single" w:sz="4" w:space="0" w:color="auto"/>
            </w:tcBorders>
            <w:shd w:val="clear" w:color="auto" w:fill="auto"/>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 замена поврежденных элементов</w:t>
            </w:r>
          </w:p>
        </w:tc>
        <w:tc>
          <w:tcPr>
            <w:tcW w:w="2040"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right"/>
              <w:rPr>
                <w:bCs/>
                <w:sz w:val="18"/>
                <w:szCs w:val="18"/>
              </w:rPr>
            </w:pPr>
            <w:r w:rsidRPr="007817D4">
              <w:rPr>
                <w:bCs/>
                <w:sz w:val="18"/>
                <w:szCs w:val="18"/>
              </w:rPr>
              <w:t>по мере необходимости</w:t>
            </w:r>
          </w:p>
        </w:tc>
        <w:tc>
          <w:tcPr>
            <w:tcW w:w="1338" w:type="dxa"/>
            <w:tcBorders>
              <w:top w:val="nil"/>
              <w:left w:val="nil"/>
              <w:bottom w:val="single" w:sz="4" w:space="0" w:color="auto"/>
              <w:right w:val="single" w:sz="4" w:space="0" w:color="auto"/>
            </w:tcBorders>
            <w:shd w:val="clear" w:color="auto" w:fill="auto"/>
          </w:tcPr>
          <w:p w:rsidR="00504EF3" w:rsidRPr="00AF2EED" w:rsidRDefault="00504EF3" w:rsidP="00D71AD8">
            <w:pPr>
              <w:spacing w:after="0" w:line="240" w:lineRule="auto"/>
              <w:jc w:val="right"/>
              <w:rPr>
                <w:b/>
                <w:bCs/>
                <w:sz w:val="18"/>
                <w:szCs w:val="18"/>
                <w:highlight w:val="yellow"/>
              </w:rPr>
            </w:pP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r w:rsidRPr="007817D4">
              <w:rPr>
                <w:bCs/>
                <w:sz w:val="18"/>
                <w:szCs w:val="18"/>
              </w:rPr>
              <w:t>1.19</w:t>
            </w:r>
          </w:p>
        </w:tc>
        <w:tc>
          <w:tcPr>
            <w:tcW w:w="6637" w:type="dxa"/>
            <w:tcBorders>
              <w:top w:val="nil"/>
              <w:left w:val="nil"/>
              <w:bottom w:val="single" w:sz="4" w:space="0" w:color="auto"/>
              <w:right w:val="single" w:sz="4" w:space="0" w:color="auto"/>
            </w:tcBorders>
            <w:shd w:val="clear" w:color="auto" w:fill="auto"/>
          </w:tcPr>
          <w:p w:rsidR="00504EF3" w:rsidRPr="007817D4" w:rsidRDefault="00504EF3" w:rsidP="00D71AD8">
            <w:pPr>
              <w:spacing w:after="0" w:line="240" w:lineRule="auto"/>
              <w:jc w:val="both"/>
              <w:rPr>
                <w:b/>
                <w:bCs/>
                <w:sz w:val="18"/>
                <w:szCs w:val="18"/>
              </w:rPr>
            </w:pPr>
            <w:r w:rsidRPr="007817D4">
              <w:rPr>
                <w:b/>
                <w:caps/>
                <w:sz w:val="18"/>
                <w:szCs w:val="18"/>
              </w:rPr>
              <w:t xml:space="preserve">РЕМОНТ </w:t>
            </w:r>
            <w:r w:rsidRPr="007817D4">
              <w:rPr>
                <w:b/>
                <w:bCs/>
                <w:sz w:val="18"/>
                <w:szCs w:val="18"/>
              </w:rPr>
              <w:t>ОБЩЕГО ИМУЩЕСТВА МНОГОКВАРТИРНОГО ДОМА</w:t>
            </w:r>
          </w:p>
          <w:p w:rsidR="00504EF3" w:rsidRPr="007817D4" w:rsidRDefault="00504EF3" w:rsidP="00D71AD8">
            <w:pPr>
              <w:spacing w:after="0" w:line="240" w:lineRule="auto"/>
              <w:rPr>
                <w:b/>
                <w:caps/>
                <w:sz w:val="18"/>
                <w:szCs w:val="18"/>
              </w:rPr>
            </w:pPr>
          </w:p>
        </w:tc>
        <w:tc>
          <w:tcPr>
            <w:tcW w:w="2040" w:type="dxa"/>
            <w:tcBorders>
              <w:top w:val="nil"/>
              <w:left w:val="nil"/>
              <w:bottom w:val="single" w:sz="4" w:space="0" w:color="auto"/>
              <w:right w:val="single" w:sz="4" w:space="0" w:color="auto"/>
            </w:tcBorders>
            <w:shd w:val="clear" w:color="auto" w:fill="auto"/>
            <w:vAlign w:val="bottom"/>
          </w:tcPr>
          <w:p w:rsidR="00070C66" w:rsidRPr="007817D4" w:rsidRDefault="00504EF3" w:rsidP="00AF2EED">
            <w:pPr>
              <w:spacing w:after="0" w:line="240" w:lineRule="auto"/>
              <w:jc w:val="right"/>
              <w:rPr>
                <w:b/>
                <w:bCs/>
                <w:sz w:val="18"/>
                <w:szCs w:val="18"/>
              </w:rPr>
            </w:pPr>
            <w:r w:rsidRPr="007817D4">
              <w:rPr>
                <w:b/>
                <w:bCs/>
                <w:sz w:val="18"/>
                <w:szCs w:val="18"/>
              </w:rPr>
              <w:t>1,42</w:t>
            </w:r>
          </w:p>
        </w:tc>
        <w:tc>
          <w:tcPr>
            <w:tcW w:w="1338" w:type="dxa"/>
            <w:tcBorders>
              <w:top w:val="nil"/>
              <w:left w:val="nil"/>
              <w:bottom w:val="single" w:sz="4" w:space="0" w:color="auto"/>
              <w:right w:val="single" w:sz="4" w:space="0" w:color="auto"/>
            </w:tcBorders>
            <w:shd w:val="clear" w:color="auto" w:fill="auto"/>
          </w:tcPr>
          <w:p w:rsidR="00AF2EED" w:rsidRPr="00AF2EED" w:rsidRDefault="00AF2EED" w:rsidP="00D71AD8">
            <w:pPr>
              <w:spacing w:after="0" w:line="240" w:lineRule="auto"/>
              <w:jc w:val="right"/>
              <w:rPr>
                <w:b/>
                <w:bCs/>
                <w:sz w:val="18"/>
                <w:szCs w:val="18"/>
                <w:highlight w:val="yellow"/>
              </w:rPr>
            </w:pPr>
          </w:p>
          <w:p w:rsidR="00504EF3" w:rsidRDefault="003F2DA2" w:rsidP="00D71AD8">
            <w:pPr>
              <w:spacing w:after="0" w:line="240" w:lineRule="auto"/>
              <w:jc w:val="right"/>
              <w:rPr>
                <w:b/>
                <w:bCs/>
                <w:sz w:val="18"/>
                <w:szCs w:val="18"/>
                <w:highlight w:val="yellow"/>
              </w:rPr>
            </w:pPr>
            <w:r w:rsidRPr="00AF2EED">
              <w:rPr>
                <w:b/>
                <w:bCs/>
                <w:sz w:val="18"/>
                <w:szCs w:val="18"/>
                <w:highlight w:val="yellow"/>
              </w:rPr>
              <w:t>Новая услуга</w:t>
            </w:r>
          </w:p>
          <w:p w:rsidR="00304E63" w:rsidRPr="00AF2EED" w:rsidRDefault="00304E63" w:rsidP="00D71AD8">
            <w:pPr>
              <w:spacing w:after="0" w:line="240" w:lineRule="auto"/>
              <w:jc w:val="right"/>
              <w:rPr>
                <w:b/>
                <w:bCs/>
                <w:sz w:val="18"/>
                <w:szCs w:val="18"/>
                <w:highlight w:val="yellow"/>
              </w:rPr>
            </w:pPr>
            <w:r>
              <w:rPr>
                <w:b/>
                <w:bCs/>
                <w:sz w:val="18"/>
                <w:szCs w:val="18"/>
                <w:highlight w:val="yellow"/>
              </w:rPr>
              <w:t>(включается в тариф по итогам голосования)</w:t>
            </w:r>
          </w:p>
        </w:tc>
      </w:tr>
      <w:tr w:rsidR="00504EF3" w:rsidRPr="007817D4"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504EF3" w:rsidRPr="007817D4" w:rsidRDefault="00504EF3" w:rsidP="00D71AD8">
            <w:pPr>
              <w:spacing w:after="0" w:line="240" w:lineRule="auto"/>
              <w:rPr>
                <w:bCs/>
                <w:sz w:val="18"/>
                <w:szCs w:val="18"/>
              </w:rPr>
            </w:pPr>
          </w:p>
        </w:tc>
        <w:tc>
          <w:tcPr>
            <w:tcW w:w="6637" w:type="dxa"/>
            <w:tcBorders>
              <w:top w:val="nil"/>
              <w:left w:val="nil"/>
              <w:bottom w:val="single" w:sz="4" w:space="0" w:color="auto"/>
              <w:right w:val="single" w:sz="4" w:space="0" w:color="auto"/>
            </w:tcBorders>
            <w:shd w:val="clear" w:color="auto" w:fill="auto"/>
          </w:tcPr>
          <w:p w:rsidR="00504EF3" w:rsidRPr="00B03DC9" w:rsidRDefault="00504EF3" w:rsidP="00D71AD8">
            <w:pPr>
              <w:spacing w:after="0" w:line="240" w:lineRule="auto"/>
              <w:jc w:val="both"/>
              <w:rPr>
                <w:sz w:val="18"/>
                <w:szCs w:val="18"/>
              </w:rPr>
            </w:pPr>
            <w:r w:rsidRPr="007817D4">
              <w:rPr>
                <w:sz w:val="18"/>
                <w:szCs w:val="18"/>
              </w:rPr>
              <w:t>- мелкие ремонтно-восстановительные</w:t>
            </w:r>
            <w:r w:rsidR="00B03DC9">
              <w:rPr>
                <w:sz w:val="18"/>
                <w:szCs w:val="18"/>
              </w:rPr>
              <w:t xml:space="preserve"> работы мест общего пользования</w:t>
            </w:r>
          </w:p>
        </w:tc>
        <w:tc>
          <w:tcPr>
            <w:tcW w:w="2040" w:type="dxa"/>
            <w:tcBorders>
              <w:top w:val="nil"/>
              <w:left w:val="nil"/>
              <w:bottom w:val="single" w:sz="4" w:space="0" w:color="auto"/>
              <w:right w:val="single" w:sz="4" w:space="0" w:color="auto"/>
            </w:tcBorders>
            <w:shd w:val="clear" w:color="auto" w:fill="auto"/>
            <w:vAlign w:val="bottom"/>
          </w:tcPr>
          <w:p w:rsidR="00504EF3" w:rsidRPr="007817D4" w:rsidRDefault="00504EF3" w:rsidP="00D71AD8">
            <w:pPr>
              <w:spacing w:after="0" w:line="240" w:lineRule="auto"/>
              <w:jc w:val="right"/>
              <w:rPr>
                <w:b/>
                <w:bCs/>
                <w:sz w:val="18"/>
                <w:szCs w:val="18"/>
              </w:rPr>
            </w:pPr>
            <w:r w:rsidRPr="007817D4">
              <w:rPr>
                <w:bCs/>
                <w:sz w:val="18"/>
                <w:szCs w:val="18"/>
              </w:rPr>
              <w:t>по мере необходимости</w:t>
            </w:r>
          </w:p>
        </w:tc>
        <w:tc>
          <w:tcPr>
            <w:tcW w:w="1338" w:type="dxa"/>
            <w:tcBorders>
              <w:top w:val="nil"/>
              <w:left w:val="nil"/>
              <w:bottom w:val="single" w:sz="4" w:space="0" w:color="auto"/>
              <w:right w:val="single" w:sz="4" w:space="0" w:color="auto"/>
            </w:tcBorders>
            <w:shd w:val="clear" w:color="auto" w:fill="auto"/>
          </w:tcPr>
          <w:p w:rsidR="00504EF3" w:rsidRPr="00AF2EED" w:rsidRDefault="00504EF3" w:rsidP="00D71AD8">
            <w:pPr>
              <w:spacing w:after="0" w:line="240" w:lineRule="auto"/>
              <w:jc w:val="right"/>
              <w:rPr>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B326BA" w:rsidRDefault="00924CBB" w:rsidP="00D71AD8">
            <w:pPr>
              <w:spacing w:after="0" w:line="240" w:lineRule="auto"/>
              <w:rPr>
                <w:rFonts w:asciiTheme="minorHAnsi" w:hAnsiTheme="minorHAnsi" w:cstheme="minorHAnsi"/>
                <w:bCs/>
                <w:sz w:val="18"/>
                <w:szCs w:val="18"/>
              </w:rPr>
            </w:pPr>
            <w:r w:rsidRPr="00B326BA">
              <w:rPr>
                <w:rFonts w:asciiTheme="minorHAnsi" w:hAnsiTheme="minorHAnsi" w:cstheme="minorHAnsi"/>
                <w:bCs/>
                <w:sz w:val="18"/>
                <w:szCs w:val="18"/>
              </w:rPr>
              <w:t>1.20</w:t>
            </w:r>
          </w:p>
        </w:tc>
        <w:tc>
          <w:tcPr>
            <w:tcW w:w="6637" w:type="dxa"/>
            <w:tcBorders>
              <w:top w:val="nil"/>
              <w:left w:val="nil"/>
              <w:bottom w:val="single" w:sz="4" w:space="0" w:color="auto"/>
              <w:right w:val="single" w:sz="4" w:space="0" w:color="auto"/>
            </w:tcBorders>
            <w:shd w:val="clear" w:color="auto" w:fill="auto"/>
          </w:tcPr>
          <w:p w:rsidR="00924CBB" w:rsidRPr="00924CBB" w:rsidRDefault="00924CBB" w:rsidP="00D71AD8">
            <w:pPr>
              <w:spacing w:after="0" w:line="240" w:lineRule="auto"/>
              <w:jc w:val="both"/>
              <w:rPr>
                <w:rFonts w:asciiTheme="minorHAnsi" w:hAnsiTheme="minorHAnsi" w:cstheme="minorHAnsi"/>
                <w:b/>
                <w:sz w:val="18"/>
                <w:szCs w:val="18"/>
              </w:rPr>
            </w:pPr>
            <w:r w:rsidRPr="00924CBB">
              <w:rPr>
                <w:rFonts w:asciiTheme="minorHAnsi" w:hAnsiTheme="minorHAnsi" w:cstheme="minorHAnsi"/>
                <w:b/>
                <w:sz w:val="18"/>
                <w:szCs w:val="18"/>
              </w:rPr>
              <w:t>ОБЛУЖИВАНИЕ ПЛОЩАДКИ ДЛЯ ВЫГУЛА СОБАК</w:t>
            </w:r>
          </w:p>
        </w:tc>
        <w:tc>
          <w:tcPr>
            <w:tcW w:w="2040" w:type="dxa"/>
            <w:tcBorders>
              <w:top w:val="nil"/>
              <w:left w:val="nil"/>
              <w:bottom w:val="single" w:sz="4" w:space="0" w:color="auto"/>
              <w:right w:val="single" w:sz="4" w:space="0" w:color="auto"/>
            </w:tcBorders>
            <w:shd w:val="clear" w:color="auto" w:fill="auto"/>
            <w:vAlign w:val="bottom"/>
          </w:tcPr>
          <w:p w:rsidR="00924CBB" w:rsidRPr="00924CBB" w:rsidRDefault="00924CBB" w:rsidP="00D71AD8">
            <w:pPr>
              <w:spacing w:after="0" w:line="240" w:lineRule="auto"/>
              <w:jc w:val="right"/>
              <w:rPr>
                <w:rFonts w:asciiTheme="minorHAnsi" w:hAnsiTheme="minorHAnsi" w:cstheme="minorHAnsi"/>
                <w:b/>
                <w:bCs/>
                <w:sz w:val="18"/>
                <w:szCs w:val="18"/>
              </w:rPr>
            </w:pPr>
            <w:r>
              <w:rPr>
                <w:rFonts w:asciiTheme="minorHAnsi" w:hAnsiTheme="minorHAnsi" w:cstheme="minorHAnsi"/>
                <w:b/>
                <w:bCs/>
                <w:sz w:val="18"/>
                <w:szCs w:val="18"/>
              </w:rPr>
              <w:t>0.19</w:t>
            </w:r>
          </w:p>
        </w:tc>
        <w:tc>
          <w:tcPr>
            <w:tcW w:w="1338" w:type="dxa"/>
            <w:tcBorders>
              <w:top w:val="nil"/>
              <w:left w:val="nil"/>
              <w:bottom w:val="single" w:sz="4" w:space="0" w:color="auto"/>
              <w:right w:val="single" w:sz="4" w:space="0" w:color="auto"/>
            </w:tcBorders>
            <w:shd w:val="clear" w:color="auto" w:fill="auto"/>
          </w:tcPr>
          <w:p w:rsidR="00924CBB" w:rsidRDefault="003F2DA2" w:rsidP="00D71AD8">
            <w:pPr>
              <w:spacing w:after="0" w:line="240" w:lineRule="auto"/>
              <w:jc w:val="right"/>
              <w:rPr>
                <w:rFonts w:asciiTheme="minorHAnsi" w:hAnsiTheme="minorHAnsi" w:cstheme="minorHAnsi"/>
                <w:b/>
                <w:bCs/>
                <w:sz w:val="18"/>
                <w:szCs w:val="18"/>
                <w:highlight w:val="yellow"/>
              </w:rPr>
            </w:pPr>
            <w:r w:rsidRPr="00AF2EED">
              <w:rPr>
                <w:rFonts w:asciiTheme="minorHAnsi" w:hAnsiTheme="minorHAnsi" w:cstheme="minorHAnsi"/>
                <w:b/>
                <w:bCs/>
                <w:sz w:val="18"/>
                <w:szCs w:val="18"/>
                <w:highlight w:val="yellow"/>
              </w:rPr>
              <w:t>Новая услуга</w:t>
            </w:r>
          </w:p>
          <w:p w:rsidR="00304E63" w:rsidRPr="00AF2EED" w:rsidRDefault="00304E63" w:rsidP="00D71AD8">
            <w:pPr>
              <w:spacing w:after="0" w:line="240" w:lineRule="auto"/>
              <w:jc w:val="right"/>
              <w:rPr>
                <w:rFonts w:asciiTheme="minorHAnsi" w:hAnsiTheme="minorHAnsi" w:cstheme="minorHAnsi"/>
                <w:b/>
                <w:bCs/>
                <w:sz w:val="18"/>
                <w:szCs w:val="18"/>
                <w:highlight w:val="yellow"/>
              </w:rPr>
            </w:pPr>
            <w:r>
              <w:rPr>
                <w:b/>
                <w:bCs/>
                <w:sz w:val="18"/>
                <w:szCs w:val="18"/>
                <w:highlight w:val="yellow"/>
              </w:rPr>
              <w:t>(включается в тариф по итогам голосования)</w:t>
            </w: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both"/>
              <w:rPr>
                <w:rFonts w:asciiTheme="minorHAnsi" w:hAnsiTheme="minorHAnsi" w:cstheme="minorHAnsi"/>
                <w:b/>
                <w:sz w:val="18"/>
                <w:szCs w:val="18"/>
              </w:rPr>
            </w:pPr>
            <w:r w:rsidRPr="00B326BA">
              <w:rPr>
                <w:rFonts w:asciiTheme="minorHAnsi" w:hAnsiTheme="minorHAnsi" w:cstheme="minorHAnsi"/>
                <w:color w:val="444444"/>
                <w:sz w:val="18"/>
                <w:szCs w:val="18"/>
                <w:shd w:val="clear" w:color="auto" w:fill="FFFFFF"/>
              </w:rPr>
              <w:t> </w:t>
            </w:r>
            <w:r w:rsidR="00B326BA" w:rsidRPr="00B326BA">
              <w:rPr>
                <w:rFonts w:asciiTheme="minorHAnsi" w:hAnsiTheme="minorHAnsi" w:cstheme="minorHAnsi"/>
                <w:color w:val="444444"/>
                <w:sz w:val="18"/>
                <w:szCs w:val="18"/>
                <w:shd w:val="clear" w:color="auto" w:fill="FFFFFF"/>
              </w:rPr>
              <w:t xml:space="preserve">- </w:t>
            </w:r>
            <w:r w:rsidRPr="00B326BA">
              <w:rPr>
                <w:rFonts w:asciiTheme="minorHAnsi" w:hAnsiTheme="minorHAnsi" w:cstheme="minorHAnsi"/>
                <w:color w:val="444444"/>
                <w:sz w:val="18"/>
                <w:szCs w:val="18"/>
                <w:shd w:val="clear" w:color="auto" w:fill="FFFFFF"/>
              </w:rPr>
              <w:t>уборка случайного мусора на площадке для выгула собак</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right"/>
              <w:rPr>
                <w:rFonts w:asciiTheme="minorHAnsi" w:hAnsiTheme="minorHAnsi" w:cstheme="minorHAnsi"/>
                <w:b/>
                <w:bCs/>
                <w:sz w:val="18"/>
                <w:szCs w:val="18"/>
              </w:rPr>
            </w:pPr>
            <w:r w:rsidRPr="00B326BA">
              <w:rPr>
                <w:rFonts w:asciiTheme="minorHAnsi" w:hAnsiTheme="minorHAnsi" w:cstheme="minorHAnsi"/>
                <w:color w:val="444444"/>
                <w:sz w:val="18"/>
                <w:szCs w:val="18"/>
                <w:shd w:val="clear" w:color="auto" w:fill="FFFFFF"/>
              </w:rPr>
              <w:t>ежедневно</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B326BA" w:rsidP="00924CBB">
            <w:pPr>
              <w:spacing w:after="0" w:line="240" w:lineRule="auto"/>
              <w:jc w:val="both"/>
              <w:rPr>
                <w:rFonts w:asciiTheme="minorHAnsi" w:hAnsiTheme="minorHAnsi" w:cstheme="minorHAnsi"/>
                <w:color w:val="444444"/>
                <w:sz w:val="18"/>
                <w:szCs w:val="18"/>
                <w:shd w:val="clear" w:color="auto" w:fill="FFFFFF"/>
              </w:rPr>
            </w:pPr>
            <w:r w:rsidRPr="00B326BA">
              <w:rPr>
                <w:rFonts w:asciiTheme="minorHAnsi" w:hAnsiTheme="minorHAnsi" w:cstheme="minorHAnsi"/>
                <w:color w:val="444444"/>
                <w:sz w:val="18"/>
                <w:szCs w:val="18"/>
                <w:shd w:val="clear" w:color="auto" w:fill="FFFFFF"/>
              </w:rPr>
              <w:t xml:space="preserve">- </w:t>
            </w:r>
            <w:r w:rsidR="00924CBB" w:rsidRPr="00B326BA">
              <w:rPr>
                <w:rFonts w:asciiTheme="minorHAnsi" w:hAnsiTheme="minorHAnsi" w:cstheme="minorHAnsi"/>
                <w:color w:val="444444"/>
                <w:sz w:val="18"/>
                <w:szCs w:val="18"/>
                <w:shd w:val="clear" w:color="auto" w:fill="FFFFFF"/>
              </w:rPr>
              <w:t>погрузка и вывоз контейнера с мусором/биологическими отходами для дальнейшей утилизации на площадке для выгула собак</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right"/>
              <w:rPr>
                <w:rFonts w:asciiTheme="minorHAnsi" w:hAnsiTheme="minorHAnsi" w:cstheme="minorHAnsi"/>
                <w:color w:val="444444"/>
                <w:sz w:val="18"/>
                <w:szCs w:val="18"/>
                <w:shd w:val="clear" w:color="auto" w:fill="FFFFFF"/>
              </w:rPr>
            </w:pPr>
            <w:r w:rsidRPr="00B326BA">
              <w:rPr>
                <w:rFonts w:asciiTheme="minorHAnsi" w:hAnsiTheme="minorHAnsi" w:cstheme="minorHAnsi"/>
                <w:color w:val="444444"/>
                <w:sz w:val="18"/>
                <w:szCs w:val="18"/>
                <w:shd w:val="clear" w:color="auto" w:fill="FFFFFF"/>
              </w:rPr>
              <w:t>ежедневно</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B326BA" w:rsidP="00924CBB">
            <w:pPr>
              <w:spacing w:after="0" w:line="240" w:lineRule="auto"/>
              <w:jc w:val="both"/>
              <w:rPr>
                <w:rFonts w:asciiTheme="minorHAnsi" w:hAnsiTheme="minorHAnsi" w:cstheme="minorHAnsi"/>
                <w:color w:val="444444"/>
                <w:sz w:val="18"/>
                <w:szCs w:val="18"/>
                <w:shd w:val="clear" w:color="auto" w:fill="FFFFFF"/>
              </w:rPr>
            </w:pPr>
            <w:r w:rsidRPr="00B326BA">
              <w:rPr>
                <w:rFonts w:asciiTheme="minorHAnsi" w:hAnsiTheme="minorHAnsi" w:cstheme="minorHAnsi"/>
                <w:color w:val="444444"/>
                <w:sz w:val="18"/>
                <w:szCs w:val="18"/>
                <w:shd w:val="clear" w:color="auto" w:fill="FFFFFF"/>
              </w:rPr>
              <w:t xml:space="preserve">- </w:t>
            </w:r>
            <w:r w:rsidR="00924CBB" w:rsidRPr="00B326BA">
              <w:rPr>
                <w:rFonts w:asciiTheme="minorHAnsi" w:hAnsiTheme="minorHAnsi" w:cstheme="minorHAnsi"/>
                <w:color w:val="444444"/>
                <w:sz w:val="18"/>
                <w:szCs w:val="18"/>
                <w:shd w:val="clear" w:color="auto" w:fill="FFFFFF"/>
              </w:rPr>
              <w:t>ремонт ограждения на площадке для выгула собак</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right"/>
              <w:rPr>
                <w:rFonts w:asciiTheme="minorHAnsi" w:hAnsiTheme="minorHAnsi" w:cstheme="minorHAnsi"/>
                <w:color w:val="444444"/>
                <w:sz w:val="18"/>
                <w:szCs w:val="18"/>
                <w:shd w:val="clear" w:color="auto" w:fill="FFFFFF"/>
              </w:rPr>
            </w:pPr>
            <w:r w:rsidRPr="00B326BA">
              <w:rPr>
                <w:rFonts w:asciiTheme="minorHAnsi" w:hAnsiTheme="minorHAnsi" w:cstheme="minorHAnsi"/>
                <w:sz w:val="18"/>
                <w:szCs w:val="18"/>
              </w:rPr>
              <w:t>1 раз в год</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B326BA" w:rsidP="00924CBB">
            <w:pPr>
              <w:spacing w:after="0" w:line="240" w:lineRule="auto"/>
              <w:jc w:val="both"/>
              <w:rPr>
                <w:rFonts w:asciiTheme="minorHAnsi" w:hAnsiTheme="minorHAnsi" w:cstheme="minorHAnsi"/>
                <w:color w:val="444444"/>
                <w:sz w:val="18"/>
                <w:szCs w:val="18"/>
                <w:shd w:val="clear" w:color="auto" w:fill="FFFFFF"/>
              </w:rPr>
            </w:pPr>
            <w:r w:rsidRPr="00B326BA">
              <w:rPr>
                <w:rFonts w:asciiTheme="minorHAnsi" w:hAnsiTheme="minorHAnsi" w:cstheme="minorHAnsi"/>
                <w:color w:val="444444"/>
                <w:sz w:val="18"/>
                <w:szCs w:val="18"/>
                <w:shd w:val="clear" w:color="auto" w:fill="FFFFFF"/>
              </w:rPr>
              <w:t xml:space="preserve">- </w:t>
            </w:r>
            <w:r w:rsidR="00924CBB" w:rsidRPr="00B326BA">
              <w:rPr>
                <w:rFonts w:asciiTheme="minorHAnsi" w:hAnsiTheme="minorHAnsi" w:cstheme="minorHAnsi"/>
                <w:color w:val="444444"/>
                <w:sz w:val="18"/>
                <w:szCs w:val="18"/>
                <w:shd w:val="clear" w:color="auto" w:fill="FFFFFF"/>
              </w:rPr>
              <w:t xml:space="preserve">дезинфекция контейнеров для сбора биологических отходов, экскрементов животных </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right"/>
              <w:rPr>
                <w:rFonts w:asciiTheme="minorHAnsi" w:hAnsiTheme="minorHAnsi" w:cstheme="minorHAnsi"/>
                <w:sz w:val="18"/>
                <w:szCs w:val="18"/>
              </w:rPr>
            </w:pPr>
            <w:r w:rsidRPr="00B326BA">
              <w:rPr>
                <w:rFonts w:asciiTheme="minorHAnsi" w:hAnsiTheme="minorHAnsi" w:cstheme="minorHAnsi"/>
                <w:color w:val="444444"/>
                <w:sz w:val="18"/>
                <w:szCs w:val="18"/>
                <w:shd w:val="clear" w:color="auto" w:fill="FFFFFF"/>
              </w:rPr>
              <w:t>ежедневно</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B326BA" w:rsidP="00924CBB">
            <w:pPr>
              <w:spacing w:after="0" w:line="240" w:lineRule="auto"/>
              <w:jc w:val="both"/>
              <w:rPr>
                <w:rFonts w:asciiTheme="minorHAnsi" w:hAnsiTheme="minorHAnsi" w:cstheme="minorHAnsi"/>
                <w:color w:val="444444"/>
                <w:sz w:val="18"/>
                <w:szCs w:val="18"/>
                <w:shd w:val="clear" w:color="auto" w:fill="FFFFFF"/>
              </w:rPr>
            </w:pPr>
            <w:r w:rsidRPr="00B326BA">
              <w:rPr>
                <w:rFonts w:asciiTheme="minorHAnsi" w:hAnsiTheme="minorHAnsi" w:cstheme="minorHAnsi"/>
                <w:color w:val="444444"/>
                <w:sz w:val="18"/>
                <w:szCs w:val="18"/>
                <w:shd w:val="clear" w:color="auto" w:fill="FFFFFF"/>
              </w:rPr>
              <w:t xml:space="preserve">- </w:t>
            </w:r>
            <w:r w:rsidR="00924CBB" w:rsidRPr="00B326BA">
              <w:rPr>
                <w:rFonts w:asciiTheme="minorHAnsi" w:hAnsiTheme="minorHAnsi" w:cstheme="minorHAnsi"/>
                <w:color w:val="444444"/>
                <w:sz w:val="18"/>
                <w:szCs w:val="18"/>
                <w:shd w:val="clear" w:color="auto" w:fill="FFFFFF"/>
              </w:rPr>
              <w:t>замена покрытия (гравийно-песчаное) места выгула собак (100%) </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924CBB">
            <w:pPr>
              <w:spacing w:after="0" w:line="240" w:lineRule="auto"/>
              <w:jc w:val="right"/>
              <w:rPr>
                <w:rFonts w:asciiTheme="minorHAnsi" w:hAnsiTheme="minorHAnsi" w:cstheme="minorHAnsi"/>
                <w:sz w:val="18"/>
                <w:szCs w:val="18"/>
              </w:rPr>
            </w:pPr>
            <w:r w:rsidRPr="00B326BA">
              <w:rPr>
                <w:rFonts w:asciiTheme="minorHAnsi" w:hAnsiTheme="minorHAnsi" w:cstheme="minorHAnsi"/>
                <w:sz w:val="18"/>
                <w:szCs w:val="18"/>
              </w:rPr>
              <w:t>1 раз в год</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924CBB"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924CBB" w:rsidRPr="00924CBB" w:rsidRDefault="00924CBB"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924CBB" w:rsidRPr="00B326BA" w:rsidRDefault="00924CBB" w:rsidP="00B326BA">
            <w:pPr>
              <w:spacing w:after="0" w:line="240" w:lineRule="auto"/>
              <w:jc w:val="both"/>
              <w:rPr>
                <w:rFonts w:asciiTheme="minorHAnsi" w:hAnsiTheme="minorHAnsi" w:cstheme="minorHAnsi"/>
                <w:color w:val="444444"/>
                <w:sz w:val="18"/>
                <w:szCs w:val="18"/>
                <w:shd w:val="clear" w:color="auto" w:fill="FFFFFF"/>
              </w:rPr>
            </w:pPr>
            <w:r w:rsidRPr="00B326BA">
              <w:rPr>
                <w:rFonts w:asciiTheme="minorHAnsi" w:hAnsiTheme="minorHAnsi" w:cstheme="minorHAnsi"/>
                <w:sz w:val="18"/>
                <w:szCs w:val="18"/>
              </w:rPr>
              <w:t xml:space="preserve">- очистка от снега до ровного основания входов и выходов площадки для выгула </w:t>
            </w:r>
            <w:r w:rsidR="00B326BA" w:rsidRPr="00B326BA">
              <w:rPr>
                <w:rFonts w:asciiTheme="minorHAnsi" w:hAnsiTheme="minorHAnsi" w:cstheme="minorHAnsi"/>
                <w:sz w:val="18"/>
                <w:szCs w:val="18"/>
              </w:rPr>
              <w:t>собак, посыпка каменной крошкой</w:t>
            </w:r>
          </w:p>
        </w:tc>
        <w:tc>
          <w:tcPr>
            <w:tcW w:w="2040" w:type="dxa"/>
            <w:tcBorders>
              <w:top w:val="nil"/>
              <w:left w:val="nil"/>
              <w:bottom w:val="single" w:sz="4" w:space="0" w:color="auto"/>
              <w:right w:val="single" w:sz="4" w:space="0" w:color="auto"/>
            </w:tcBorders>
            <w:shd w:val="clear" w:color="auto" w:fill="auto"/>
          </w:tcPr>
          <w:p w:rsidR="00924CBB" w:rsidRPr="00B326BA" w:rsidRDefault="00924CBB" w:rsidP="00B326BA">
            <w:pPr>
              <w:spacing w:after="0" w:line="240" w:lineRule="auto"/>
              <w:jc w:val="right"/>
              <w:rPr>
                <w:rFonts w:asciiTheme="minorHAnsi" w:hAnsiTheme="minorHAnsi" w:cstheme="minorHAnsi"/>
                <w:sz w:val="18"/>
                <w:szCs w:val="18"/>
              </w:rPr>
            </w:pPr>
            <w:r w:rsidRPr="00B326BA">
              <w:rPr>
                <w:rFonts w:asciiTheme="minorHAnsi" w:hAnsiTheme="minorHAnsi" w:cstheme="minorHAnsi"/>
                <w:sz w:val="18"/>
                <w:szCs w:val="18"/>
              </w:rPr>
              <w:t>по необходимости</w:t>
            </w:r>
            <w:r w:rsidR="00B326BA" w:rsidRPr="00B326BA">
              <w:rPr>
                <w:rFonts w:asciiTheme="minorHAnsi" w:hAnsiTheme="minorHAnsi" w:cstheme="minorHAnsi"/>
                <w:sz w:val="18"/>
                <w:szCs w:val="18"/>
              </w:rPr>
              <w:t xml:space="preserve"> но не реже 1 раза в неделю </w:t>
            </w:r>
          </w:p>
        </w:tc>
        <w:tc>
          <w:tcPr>
            <w:tcW w:w="1338" w:type="dxa"/>
            <w:tcBorders>
              <w:top w:val="nil"/>
              <w:left w:val="nil"/>
              <w:bottom w:val="single" w:sz="4" w:space="0" w:color="auto"/>
              <w:right w:val="single" w:sz="4" w:space="0" w:color="auto"/>
            </w:tcBorders>
            <w:shd w:val="clear" w:color="auto" w:fill="auto"/>
          </w:tcPr>
          <w:p w:rsidR="00924CBB" w:rsidRPr="00AF2EED" w:rsidRDefault="00924CBB" w:rsidP="00924CBB">
            <w:pPr>
              <w:spacing w:after="0" w:line="240" w:lineRule="auto"/>
              <w:jc w:val="right"/>
              <w:rPr>
                <w:rFonts w:asciiTheme="minorHAnsi" w:hAnsiTheme="minorHAnsi" w:cstheme="minorHAnsi"/>
                <w:b/>
                <w:bCs/>
                <w:sz w:val="18"/>
                <w:szCs w:val="18"/>
                <w:highlight w:val="yellow"/>
              </w:rPr>
            </w:pPr>
          </w:p>
        </w:tc>
      </w:tr>
      <w:tr w:rsidR="00B326BA" w:rsidRPr="00924CBB" w:rsidTr="00304E63">
        <w:trPr>
          <w:trHeight w:val="300"/>
        </w:trPr>
        <w:tc>
          <w:tcPr>
            <w:tcW w:w="735" w:type="dxa"/>
            <w:tcBorders>
              <w:top w:val="nil"/>
              <w:left w:val="single" w:sz="4" w:space="0" w:color="auto"/>
              <w:bottom w:val="single" w:sz="4" w:space="0" w:color="auto"/>
              <w:right w:val="single" w:sz="4" w:space="0" w:color="auto"/>
            </w:tcBorders>
            <w:shd w:val="clear" w:color="auto" w:fill="auto"/>
          </w:tcPr>
          <w:p w:rsidR="00B326BA" w:rsidRPr="00924CBB" w:rsidRDefault="00B326BA" w:rsidP="00924CBB">
            <w:pPr>
              <w:spacing w:after="0" w:line="240" w:lineRule="auto"/>
              <w:rPr>
                <w:rFonts w:asciiTheme="minorHAnsi" w:hAnsiTheme="minorHAnsi" w:cstheme="minorHAnsi"/>
                <w:b/>
                <w:bCs/>
                <w:sz w:val="18"/>
                <w:szCs w:val="18"/>
              </w:rPr>
            </w:pPr>
          </w:p>
        </w:tc>
        <w:tc>
          <w:tcPr>
            <w:tcW w:w="6637" w:type="dxa"/>
            <w:tcBorders>
              <w:top w:val="nil"/>
              <w:left w:val="nil"/>
              <w:bottom w:val="single" w:sz="4" w:space="0" w:color="auto"/>
              <w:right w:val="single" w:sz="4" w:space="0" w:color="auto"/>
            </w:tcBorders>
            <w:shd w:val="clear" w:color="auto" w:fill="auto"/>
          </w:tcPr>
          <w:p w:rsidR="00B326BA" w:rsidRPr="00B326BA" w:rsidRDefault="00B326BA" w:rsidP="00B326BA">
            <w:pPr>
              <w:spacing w:after="0" w:line="240" w:lineRule="auto"/>
              <w:jc w:val="both"/>
              <w:rPr>
                <w:rFonts w:asciiTheme="minorHAnsi" w:hAnsiTheme="minorHAnsi" w:cstheme="minorHAnsi"/>
                <w:sz w:val="18"/>
                <w:szCs w:val="18"/>
              </w:rPr>
            </w:pPr>
            <w:r w:rsidRPr="00B326BA">
              <w:rPr>
                <w:rFonts w:asciiTheme="minorHAnsi" w:hAnsiTheme="minorHAnsi" w:cstheme="minorHAnsi"/>
                <w:sz w:val="18"/>
                <w:szCs w:val="18"/>
              </w:rPr>
              <w:t>- очистка от снега до ровного основания территории площадки для выгула собак</w:t>
            </w:r>
          </w:p>
        </w:tc>
        <w:tc>
          <w:tcPr>
            <w:tcW w:w="2040" w:type="dxa"/>
            <w:tcBorders>
              <w:top w:val="nil"/>
              <w:left w:val="nil"/>
              <w:bottom w:val="single" w:sz="4" w:space="0" w:color="auto"/>
              <w:right w:val="single" w:sz="4" w:space="0" w:color="auto"/>
            </w:tcBorders>
            <w:shd w:val="clear" w:color="auto" w:fill="auto"/>
          </w:tcPr>
          <w:p w:rsidR="00B326BA" w:rsidRPr="00B326BA" w:rsidRDefault="00B326BA" w:rsidP="00B326BA">
            <w:pPr>
              <w:spacing w:after="0" w:line="240" w:lineRule="auto"/>
              <w:jc w:val="right"/>
              <w:rPr>
                <w:rFonts w:asciiTheme="minorHAnsi" w:hAnsiTheme="minorHAnsi" w:cstheme="minorHAnsi"/>
                <w:sz w:val="18"/>
                <w:szCs w:val="18"/>
              </w:rPr>
            </w:pPr>
            <w:r w:rsidRPr="00B326BA">
              <w:rPr>
                <w:rFonts w:asciiTheme="minorHAnsi" w:hAnsiTheme="minorHAnsi" w:cstheme="minorHAnsi"/>
                <w:sz w:val="18"/>
                <w:szCs w:val="18"/>
              </w:rPr>
              <w:t>по необходимости, но не реже 1 раза в 2 недели</w:t>
            </w:r>
          </w:p>
        </w:tc>
        <w:tc>
          <w:tcPr>
            <w:tcW w:w="1338" w:type="dxa"/>
            <w:tcBorders>
              <w:top w:val="nil"/>
              <w:left w:val="nil"/>
              <w:bottom w:val="single" w:sz="4" w:space="0" w:color="auto"/>
              <w:right w:val="single" w:sz="4" w:space="0" w:color="auto"/>
            </w:tcBorders>
            <w:shd w:val="clear" w:color="auto" w:fill="auto"/>
          </w:tcPr>
          <w:p w:rsidR="00B326BA" w:rsidRPr="00AF2EED" w:rsidRDefault="00B326BA" w:rsidP="00924CBB">
            <w:pPr>
              <w:spacing w:after="0" w:line="240" w:lineRule="auto"/>
              <w:jc w:val="right"/>
              <w:rPr>
                <w:rFonts w:asciiTheme="minorHAnsi" w:hAnsiTheme="minorHAnsi" w:cstheme="minorHAnsi"/>
                <w:b/>
                <w:bCs/>
                <w:sz w:val="18"/>
                <w:szCs w:val="18"/>
                <w:highlight w:val="yellow"/>
              </w:rPr>
            </w:pPr>
          </w:p>
        </w:tc>
      </w:tr>
      <w:tr w:rsidR="00B326BA" w:rsidRPr="00B326BA"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B326BA" w:rsidRDefault="00924CBB" w:rsidP="00924CBB">
            <w:pPr>
              <w:spacing w:after="0" w:line="240" w:lineRule="auto"/>
              <w:rPr>
                <w:sz w:val="18"/>
                <w:szCs w:val="18"/>
              </w:rPr>
            </w:pPr>
            <w:r w:rsidRPr="00B326BA">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B326BA" w:rsidRDefault="00924CBB" w:rsidP="00924CBB">
            <w:pPr>
              <w:spacing w:after="0" w:line="240" w:lineRule="auto"/>
              <w:rPr>
                <w:b/>
                <w:bCs/>
                <w:sz w:val="18"/>
                <w:szCs w:val="18"/>
              </w:rPr>
            </w:pPr>
            <w:r w:rsidRPr="00B326BA">
              <w:rPr>
                <w:b/>
                <w:bCs/>
                <w:sz w:val="18"/>
                <w:szCs w:val="18"/>
              </w:rPr>
              <w:t>Раздел № 2 УПРАВЛЕНИЕ ДОМОМ</w:t>
            </w:r>
          </w:p>
        </w:tc>
        <w:tc>
          <w:tcPr>
            <w:tcW w:w="2040" w:type="dxa"/>
            <w:tcBorders>
              <w:top w:val="nil"/>
              <w:left w:val="nil"/>
              <w:bottom w:val="single" w:sz="8" w:space="0" w:color="000000"/>
              <w:right w:val="single" w:sz="8" w:space="0" w:color="000000"/>
            </w:tcBorders>
            <w:shd w:val="clear" w:color="auto" w:fill="auto"/>
          </w:tcPr>
          <w:p w:rsidR="00924CBB" w:rsidRPr="00B326BA" w:rsidRDefault="00924CBB" w:rsidP="00924CBB">
            <w:pPr>
              <w:spacing w:after="0" w:line="240" w:lineRule="auto"/>
              <w:jc w:val="right"/>
              <w:rPr>
                <w:b/>
                <w:bCs/>
                <w:sz w:val="18"/>
                <w:szCs w:val="18"/>
              </w:rPr>
            </w:pPr>
            <w:r w:rsidRPr="00B326BA">
              <w:rPr>
                <w:b/>
                <w:bCs/>
                <w:sz w:val="18"/>
                <w:szCs w:val="18"/>
              </w:rPr>
              <w:t>2,65</w:t>
            </w:r>
          </w:p>
        </w:tc>
        <w:tc>
          <w:tcPr>
            <w:tcW w:w="1338" w:type="dxa"/>
            <w:tcBorders>
              <w:top w:val="nil"/>
              <w:left w:val="nil"/>
              <w:bottom w:val="single" w:sz="8" w:space="0" w:color="000000"/>
              <w:right w:val="single" w:sz="8" w:space="0" w:color="000000"/>
            </w:tcBorders>
            <w:shd w:val="clear" w:color="auto" w:fill="auto"/>
          </w:tcPr>
          <w:p w:rsidR="00924CBB" w:rsidRPr="00AF2EED" w:rsidRDefault="00AF2EED" w:rsidP="00AF2EED">
            <w:pPr>
              <w:spacing w:after="0" w:line="240" w:lineRule="auto"/>
              <w:jc w:val="right"/>
              <w:rPr>
                <w:b/>
                <w:bCs/>
                <w:sz w:val="18"/>
                <w:szCs w:val="18"/>
                <w:highlight w:val="yellow"/>
              </w:rPr>
            </w:pPr>
            <w:r w:rsidRPr="00AF2EED">
              <w:rPr>
                <w:b/>
                <w:bCs/>
                <w:sz w:val="18"/>
                <w:szCs w:val="18"/>
                <w:highlight w:val="yellow"/>
              </w:rPr>
              <w:t>+1,16</w:t>
            </w:r>
          </w:p>
        </w:tc>
      </w:tr>
      <w:tr w:rsidR="00924CBB" w:rsidRPr="007817D4" w:rsidTr="00304E63">
        <w:trPr>
          <w:trHeight w:val="151"/>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b/>
                <w:bCs/>
                <w:sz w:val="18"/>
                <w:szCs w:val="18"/>
              </w:rPr>
            </w:pPr>
            <w:r w:rsidRPr="007817D4">
              <w:rPr>
                <w:sz w:val="18"/>
                <w:szCs w:val="18"/>
              </w:rPr>
              <w:t>- планирование работ по управлению, содержанию и благоустройству</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b/>
                <w:bCs/>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jc w:val="right"/>
              <w:rPr>
                <w:b/>
                <w:bCs/>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организация расчетно-кассового обслуживания</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договору</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выдача лицевых счетов, справок, выписка из домовой книги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заявлению</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услуги паспортного стола</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2 раза в неделю</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организация предоставления коммунальных услуг</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договорам</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контроль за качеством подачи коммунальных услуг</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1 раз в месяц</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xml:space="preserve">- оказание платных услуг </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заявлению</w:t>
            </w:r>
          </w:p>
          <w:p w:rsidR="00924CBB" w:rsidRPr="007817D4" w:rsidRDefault="00924CBB" w:rsidP="00924CBB">
            <w:pPr>
              <w:spacing w:after="0" w:line="240" w:lineRule="auto"/>
              <w:rPr>
                <w:sz w:val="18"/>
                <w:szCs w:val="18"/>
              </w:rPr>
            </w:pPr>
            <w:r w:rsidRPr="007817D4">
              <w:rPr>
                <w:sz w:val="18"/>
                <w:szCs w:val="18"/>
              </w:rPr>
              <w:t>в соответствии с прейскурантом платных услуг</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организация комиссий по заявлениям собственников</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обращению</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рассмотрение обращений собственников</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xml:space="preserve">- прием и выполнение заявок по сантехническим и </w:t>
            </w:r>
            <w:proofErr w:type="spellStart"/>
            <w:r w:rsidRPr="007817D4">
              <w:rPr>
                <w:sz w:val="18"/>
                <w:szCs w:val="18"/>
              </w:rPr>
              <w:t>электроработам</w:t>
            </w:r>
            <w:proofErr w:type="spellEnd"/>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обращению</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работа с должниками по квартплате, а также по договорам об использовании общего имущества собственников</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173"/>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хранение и ведение технической документации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xml:space="preserve">- заключение договоров с </w:t>
            </w:r>
            <w:proofErr w:type="spellStart"/>
            <w:r w:rsidRPr="007817D4">
              <w:rPr>
                <w:sz w:val="18"/>
                <w:szCs w:val="18"/>
              </w:rPr>
              <w:t>ресурсоснабжающими</w:t>
            </w:r>
            <w:proofErr w:type="spellEnd"/>
            <w:r w:rsidRPr="007817D4">
              <w:rPr>
                <w:sz w:val="18"/>
                <w:szCs w:val="18"/>
              </w:rPr>
              <w:t xml:space="preserve"> организациями, поставщиками, подрядчиками и иными контрагентами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необходимости</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подготовка дома к новогоднему празднику (украшение новогодней ели)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участие в городских конкурсах</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необходимости</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6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работы по соблюдению проживающими правил пожарной безопасности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постоянно</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00"/>
        </w:trPr>
        <w:tc>
          <w:tcPr>
            <w:tcW w:w="735" w:type="dxa"/>
            <w:tcBorders>
              <w:top w:val="nil"/>
              <w:left w:val="single" w:sz="8" w:space="0" w:color="000000"/>
              <w:bottom w:val="nil"/>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nil"/>
              <w:right w:val="single" w:sz="8" w:space="0" w:color="000000"/>
            </w:tcBorders>
            <w:shd w:val="clear" w:color="auto" w:fill="auto"/>
          </w:tcPr>
          <w:p w:rsidR="00924CBB" w:rsidRPr="007817D4" w:rsidRDefault="00924CBB" w:rsidP="00924CBB">
            <w:pPr>
              <w:suppressAutoHyphens/>
              <w:spacing w:after="0" w:line="240" w:lineRule="auto"/>
              <w:rPr>
                <w:sz w:val="18"/>
                <w:szCs w:val="18"/>
              </w:rPr>
            </w:pPr>
            <w:r w:rsidRPr="007817D4">
              <w:rPr>
                <w:sz w:val="18"/>
                <w:szCs w:val="18"/>
              </w:rPr>
              <w:t>- своевременное информирование проживающих через информационную доску в подъезде и у подъезда</w:t>
            </w:r>
          </w:p>
        </w:tc>
        <w:tc>
          <w:tcPr>
            <w:tcW w:w="2040" w:type="dxa"/>
            <w:tcBorders>
              <w:top w:val="nil"/>
              <w:left w:val="nil"/>
              <w:bottom w:val="nil"/>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постоянно</w:t>
            </w:r>
          </w:p>
        </w:tc>
        <w:tc>
          <w:tcPr>
            <w:tcW w:w="1338" w:type="dxa"/>
            <w:tcBorders>
              <w:top w:val="nil"/>
              <w:left w:val="nil"/>
              <w:bottom w:val="nil"/>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821756">
        <w:trPr>
          <w:trHeight w:val="80"/>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предоставление отчета о выполнении условий договора</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uppressAutoHyphens/>
              <w:spacing w:after="0" w:line="240" w:lineRule="auto"/>
              <w:rPr>
                <w:sz w:val="18"/>
                <w:szCs w:val="18"/>
              </w:rPr>
            </w:pPr>
            <w:r w:rsidRPr="007817D4">
              <w:rPr>
                <w:sz w:val="18"/>
                <w:szCs w:val="18"/>
              </w:rPr>
              <w:t>- участие в районной комиссии по узакониванию перепланировок, переустройств квартиры</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по обращению</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49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uppressAutoHyphens/>
              <w:spacing w:after="0" w:line="240" w:lineRule="auto"/>
              <w:rPr>
                <w:sz w:val="18"/>
                <w:szCs w:val="18"/>
              </w:rPr>
            </w:pPr>
            <w:r w:rsidRPr="007817D4">
              <w:rPr>
                <w:sz w:val="18"/>
                <w:szCs w:val="18"/>
              </w:rPr>
              <w:t>- осуществление осмотров общего имущества с определением оценки технического состояния общего имущества</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2 раза в год</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разработка планов работ по текущему ремонту, подготовка сметной документации</w:t>
            </w:r>
          </w:p>
        </w:tc>
        <w:tc>
          <w:tcPr>
            <w:tcW w:w="2040"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1 раз в год</w:t>
            </w:r>
          </w:p>
        </w:tc>
        <w:tc>
          <w:tcPr>
            <w:tcW w:w="1338" w:type="dxa"/>
            <w:tcBorders>
              <w:top w:val="nil"/>
              <w:left w:val="nil"/>
              <w:bottom w:val="single" w:sz="8" w:space="0" w:color="000000"/>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000000"/>
              <w:bottom w:val="single" w:sz="8" w:space="0" w:color="000000"/>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nil"/>
              <w:left w:val="nil"/>
              <w:bottom w:val="single" w:sz="8" w:space="0" w:color="000000"/>
              <w:right w:val="single" w:sz="8" w:space="0" w:color="000000"/>
            </w:tcBorders>
            <w:shd w:val="clear" w:color="auto" w:fill="auto"/>
          </w:tcPr>
          <w:p w:rsidR="00924CBB" w:rsidRPr="007817D4" w:rsidRDefault="00924CBB" w:rsidP="00924CBB">
            <w:pPr>
              <w:spacing w:after="0" w:line="240" w:lineRule="auto"/>
              <w:rPr>
                <w:b/>
                <w:bCs/>
                <w:sz w:val="18"/>
                <w:szCs w:val="18"/>
              </w:rPr>
            </w:pPr>
            <w:r w:rsidRPr="007817D4">
              <w:rPr>
                <w:b/>
                <w:bCs/>
                <w:sz w:val="18"/>
                <w:szCs w:val="18"/>
              </w:rPr>
              <w:t>ИТОГО ПО ОБЯЗАТЕЛЬНЫМ УСЛУГАМ</w:t>
            </w:r>
          </w:p>
        </w:tc>
        <w:tc>
          <w:tcPr>
            <w:tcW w:w="2040" w:type="dxa"/>
            <w:tcBorders>
              <w:top w:val="nil"/>
              <w:left w:val="nil"/>
              <w:bottom w:val="single" w:sz="8" w:space="0" w:color="000000"/>
              <w:right w:val="single" w:sz="8" w:space="0" w:color="000000"/>
            </w:tcBorders>
            <w:shd w:val="clear" w:color="auto" w:fill="auto"/>
          </w:tcPr>
          <w:p w:rsidR="00924CBB" w:rsidRPr="00750281" w:rsidRDefault="00924CBB" w:rsidP="00924CBB">
            <w:pPr>
              <w:spacing w:after="0" w:line="240" w:lineRule="auto"/>
              <w:jc w:val="right"/>
              <w:rPr>
                <w:b/>
                <w:bCs/>
                <w:sz w:val="18"/>
                <w:szCs w:val="18"/>
              </w:rPr>
            </w:pPr>
            <w:r w:rsidRPr="00D4246B">
              <w:rPr>
                <w:b/>
                <w:bCs/>
                <w:sz w:val="18"/>
                <w:szCs w:val="18"/>
                <w:highlight w:val="yellow"/>
              </w:rPr>
              <w:t>30,8</w:t>
            </w:r>
            <w:r w:rsidR="00D4246B" w:rsidRPr="00D4246B">
              <w:rPr>
                <w:b/>
                <w:bCs/>
                <w:sz w:val="18"/>
                <w:szCs w:val="18"/>
                <w:highlight w:val="yellow"/>
              </w:rPr>
              <w:t>1</w:t>
            </w:r>
          </w:p>
        </w:tc>
        <w:tc>
          <w:tcPr>
            <w:tcW w:w="1338" w:type="dxa"/>
            <w:tcBorders>
              <w:top w:val="nil"/>
              <w:left w:val="nil"/>
              <w:bottom w:val="single" w:sz="8" w:space="0" w:color="000000"/>
              <w:right w:val="single" w:sz="8" w:space="0" w:color="000000"/>
            </w:tcBorders>
            <w:shd w:val="clear" w:color="auto" w:fill="auto"/>
          </w:tcPr>
          <w:p w:rsidR="00924CBB" w:rsidRPr="00AF2EED" w:rsidRDefault="003F2DA2" w:rsidP="00924CBB">
            <w:pPr>
              <w:spacing w:after="0" w:line="240" w:lineRule="auto"/>
              <w:jc w:val="right"/>
              <w:rPr>
                <w:b/>
                <w:bCs/>
                <w:sz w:val="18"/>
                <w:szCs w:val="18"/>
                <w:highlight w:val="yellow"/>
              </w:rPr>
            </w:pPr>
            <w:r w:rsidRPr="00AF2EED">
              <w:rPr>
                <w:b/>
                <w:bCs/>
                <w:sz w:val="18"/>
                <w:szCs w:val="18"/>
                <w:highlight w:val="yellow"/>
              </w:rPr>
              <w:t>+4,4</w:t>
            </w:r>
            <w:r w:rsidR="00AA7276">
              <w:rPr>
                <w:b/>
                <w:bCs/>
                <w:sz w:val="18"/>
                <w:szCs w:val="18"/>
                <w:highlight w:val="yellow"/>
              </w:rPr>
              <w:t>1</w:t>
            </w:r>
          </w:p>
        </w:tc>
      </w:tr>
      <w:tr w:rsidR="00924CBB" w:rsidRPr="007817D4" w:rsidTr="00304E63">
        <w:trPr>
          <w:trHeight w:val="285"/>
        </w:trPr>
        <w:tc>
          <w:tcPr>
            <w:tcW w:w="735" w:type="dxa"/>
            <w:tcBorders>
              <w:top w:val="nil"/>
              <w:left w:val="nil"/>
              <w:bottom w:val="nil"/>
              <w:right w:val="nil"/>
            </w:tcBorders>
            <w:shd w:val="clear" w:color="auto" w:fill="auto"/>
          </w:tcPr>
          <w:p w:rsidR="00924CBB" w:rsidRPr="007817D4" w:rsidRDefault="00924CBB" w:rsidP="00924CBB">
            <w:pPr>
              <w:spacing w:after="0" w:line="240" w:lineRule="auto"/>
              <w:rPr>
                <w:sz w:val="18"/>
                <w:szCs w:val="18"/>
              </w:rPr>
            </w:pPr>
          </w:p>
        </w:tc>
        <w:tc>
          <w:tcPr>
            <w:tcW w:w="6637" w:type="dxa"/>
            <w:tcBorders>
              <w:top w:val="nil"/>
              <w:left w:val="nil"/>
              <w:bottom w:val="nil"/>
              <w:right w:val="single" w:sz="8" w:space="0" w:color="000000"/>
            </w:tcBorders>
            <w:shd w:val="clear" w:color="auto" w:fill="auto"/>
          </w:tcPr>
          <w:p w:rsidR="00924CBB" w:rsidRPr="007817D4" w:rsidRDefault="00924CBB" w:rsidP="00924CBB">
            <w:pPr>
              <w:spacing w:after="0" w:line="240" w:lineRule="auto"/>
              <w:rPr>
                <w:sz w:val="18"/>
                <w:szCs w:val="18"/>
              </w:rPr>
            </w:pPr>
            <w:r w:rsidRPr="007817D4">
              <w:rPr>
                <w:sz w:val="18"/>
                <w:szCs w:val="18"/>
              </w:rPr>
              <w:t> </w:t>
            </w:r>
          </w:p>
        </w:tc>
        <w:tc>
          <w:tcPr>
            <w:tcW w:w="2040" w:type="dxa"/>
            <w:tcBorders>
              <w:top w:val="nil"/>
              <w:left w:val="nil"/>
              <w:bottom w:val="nil"/>
              <w:right w:val="nil"/>
            </w:tcBorders>
            <w:shd w:val="clear" w:color="auto" w:fill="auto"/>
          </w:tcPr>
          <w:p w:rsidR="00924CBB" w:rsidRPr="00750281" w:rsidRDefault="00924CBB" w:rsidP="00924CBB">
            <w:pPr>
              <w:spacing w:after="0" w:line="240" w:lineRule="auto"/>
              <w:rPr>
                <w:sz w:val="18"/>
                <w:szCs w:val="18"/>
              </w:rPr>
            </w:pPr>
          </w:p>
        </w:tc>
        <w:tc>
          <w:tcPr>
            <w:tcW w:w="1338" w:type="dxa"/>
            <w:tcBorders>
              <w:top w:val="nil"/>
              <w:left w:val="nil"/>
              <w:bottom w:val="nil"/>
              <w:right w:val="nil"/>
            </w:tcBorders>
          </w:tcPr>
          <w:p w:rsidR="00924CBB" w:rsidRPr="00AF2EED" w:rsidRDefault="00924CBB" w:rsidP="00924CBB">
            <w:pPr>
              <w:spacing w:after="0" w:line="240" w:lineRule="auto"/>
              <w:rPr>
                <w:sz w:val="18"/>
                <w:szCs w:val="18"/>
                <w:highlight w:val="yellow"/>
              </w:rPr>
            </w:pPr>
          </w:p>
        </w:tc>
      </w:tr>
      <w:tr w:rsidR="00924CBB" w:rsidRPr="007817D4" w:rsidTr="00304E63">
        <w:trPr>
          <w:trHeight w:val="60"/>
        </w:trPr>
        <w:tc>
          <w:tcPr>
            <w:tcW w:w="735" w:type="dxa"/>
            <w:tcBorders>
              <w:top w:val="single" w:sz="8" w:space="0" w:color="auto"/>
              <w:left w:val="single" w:sz="8" w:space="0" w:color="auto"/>
              <w:bottom w:val="single" w:sz="4" w:space="0" w:color="auto"/>
              <w:right w:val="single" w:sz="4" w:space="0" w:color="auto"/>
            </w:tcBorders>
            <w:shd w:val="clear" w:color="auto" w:fill="C6D9F1" w:themeFill="text2" w:themeFillTint="33"/>
          </w:tcPr>
          <w:p w:rsidR="00924CBB" w:rsidRPr="007817D4" w:rsidRDefault="00924CBB" w:rsidP="00924CBB">
            <w:pPr>
              <w:spacing w:after="0" w:line="240" w:lineRule="auto"/>
              <w:rPr>
                <w:sz w:val="18"/>
                <w:szCs w:val="18"/>
              </w:rPr>
            </w:pPr>
            <w:r w:rsidRPr="007817D4">
              <w:rPr>
                <w:sz w:val="18"/>
                <w:szCs w:val="18"/>
              </w:rPr>
              <w:t> </w:t>
            </w:r>
          </w:p>
        </w:tc>
        <w:tc>
          <w:tcPr>
            <w:tcW w:w="6637" w:type="dxa"/>
            <w:tcBorders>
              <w:top w:val="single" w:sz="8" w:space="0" w:color="auto"/>
              <w:left w:val="nil"/>
              <w:bottom w:val="single" w:sz="4" w:space="0" w:color="auto"/>
              <w:right w:val="single" w:sz="4" w:space="0" w:color="auto"/>
            </w:tcBorders>
            <w:shd w:val="clear" w:color="auto" w:fill="C6D9F1" w:themeFill="text2" w:themeFillTint="33"/>
          </w:tcPr>
          <w:p w:rsidR="00924CBB" w:rsidRPr="007817D4" w:rsidRDefault="00924CBB" w:rsidP="00924CBB">
            <w:pPr>
              <w:spacing w:after="0" w:line="240" w:lineRule="auto"/>
              <w:rPr>
                <w:b/>
                <w:bCs/>
                <w:sz w:val="18"/>
                <w:szCs w:val="18"/>
              </w:rPr>
            </w:pPr>
            <w:r>
              <w:rPr>
                <w:b/>
                <w:bCs/>
                <w:sz w:val="18"/>
                <w:szCs w:val="18"/>
              </w:rPr>
              <w:t>ДОПОЛНИТЕЛЬНЫЕ УСЛУГИ</w:t>
            </w:r>
          </w:p>
        </w:tc>
        <w:tc>
          <w:tcPr>
            <w:tcW w:w="2040" w:type="dxa"/>
            <w:tcBorders>
              <w:top w:val="single" w:sz="8" w:space="0" w:color="auto"/>
              <w:left w:val="nil"/>
              <w:bottom w:val="single" w:sz="4" w:space="0" w:color="auto"/>
              <w:right w:val="single" w:sz="8" w:space="0" w:color="auto"/>
            </w:tcBorders>
            <w:shd w:val="clear" w:color="auto" w:fill="C6D9F1" w:themeFill="text2" w:themeFillTint="33"/>
            <w:noWrap/>
            <w:vAlign w:val="bottom"/>
          </w:tcPr>
          <w:p w:rsidR="00924CBB" w:rsidRPr="00750281" w:rsidRDefault="00924CBB" w:rsidP="00924CBB">
            <w:pPr>
              <w:spacing w:after="0" w:line="240" w:lineRule="auto"/>
              <w:rPr>
                <w:b/>
                <w:bCs/>
                <w:sz w:val="18"/>
                <w:szCs w:val="18"/>
              </w:rPr>
            </w:pPr>
            <w:r w:rsidRPr="00750281">
              <w:rPr>
                <w:b/>
                <w:bCs/>
                <w:sz w:val="18"/>
                <w:szCs w:val="18"/>
              </w:rPr>
              <w:t> </w:t>
            </w:r>
          </w:p>
        </w:tc>
        <w:tc>
          <w:tcPr>
            <w:tcW w:w="1338" w:type="dxa"/>
            <w:tcBorders>
              <w:top w:val="single" w:sz="8" w:space="0" w:color="auto"/>
              <w:left w:val="nil"/>
              <w:bottom w:val="single" w:sz="4" w:space="0" w:color="auto"/>
              <w:right w:val="single" w:sz="8" w:space="0" w:color="auto"/>
            </w:tcBorders>
            <w:shd w:val="clear" w:color="auto" w:fill="C6D9F1" w:themeFill="text2" w:themeFillTint="33"/>
          </w:tcPr>
          <w:p w:rsidR="00924CBB" w:rsidRPr="00AF2EED" w:rsidRDefault="00924CBB" w:rsidP="00924CBB">
            <w:pPr>
              <w:spacing w:after="0" w:line="240" w:lineRule="auto"/>
              <w:rPr>
                <w:b/>
                <w:bCs/>
                <w:sz w:val="18"/>
                <w:szCs w:val="18"/>
                <w:highlight w:val="yellow"/>
              </w:rPr>
            </w:pPr>
          </w:p>
        </w:tc>
      </w:tr>
      <w:tr w:rsidR="00924CBB" w:rsidRPr="007817D4" w:rsidTr="00304E63">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tcPr>
          <w:p w:rsidR="00924CBB" w:rsidRPr="007817D4" w:rsidRDefault="00924CBB" w:rsidP="00924CBB">
            <w:pPr>
              <w:spacing w:after="0" w:line="240" w:lineRule="auto"/>
              <w:rPr>
                <w:sz w:val="18"/>
                <w:szCs w:val="18"/>
              </w:rPr>
            </w:pPr>
            <w:r>
              <w:rPr>
                <w:sz w:val="18"/>
                <w:szCs w:val="18"/>
              </w:rPr>
              <w:t>1</w:t>
            </w:r>
          </w:p>
        </w:tc>
        <w:tc>
          <w:tcPr>
            <w:tcW w:w="6637" w:type="dxa"/>
            <w:tcBorders>
              <w:top w:val="nil"/>
              <w:left w:val="nil"/>
              <w:bottom w:val="single" w:sz="4" w:space="0" w:color="auto"/>
              <w:right w:val="single" w:sz="4" w:space="0" w:color="auto"/>
            </w:tcBorders>
            <w:shd w:val="clear" w:color="auto" w:fill="auto"/>
            <w:noWrap/>
            <w:vAlign w:val="bottom"/>
          </w:tcPr>
          <w:p w:rsidR="00924CBB" w:rsidRPr="007817D4" w:rsidRDefault="00924CBB" w:rsidP="00924CBB">
            <w:pPr>
              <w:spacing w:after="0" w:line="240" w:lineRule="auto"/>
              <w:rPr>
                <w:sz w:val="18"/>
                <w:szCs w:val="18"/>
              </w:rPr>
            </w:pPr>
            <w:r w:rsidRPr="007817D4">
              <w:rPr>
                <w:sz w:val="18"/>
                <w:szCs w:val="18"/>
              </w:rPr>
              <w:t>Охрана</w:t>
            </w:r>
          </w:p>
        </w:tc>
        <w:tc>
          <w:tcPr>
            <w:tcW w:w="2040" w:type="dxa"/>
            <w:tcBorders>
              <w:top w:val="nil"/>
              <w:left w:val="nil"/>
              <w:bottom w:val="single" w:sz="4" w:space="0" w:color="auto"/>
              <w:right w:val="single" w:sz="8" w:space="0" w:color="auto"/>
            </w:tcBorders>
            <w:shd w:val="clear" w:color="auto" w:fill="auto"/>
            <w:noWrap/>
            <w:vAlign w:val="bottom"/>
          </w:tcPr>
          <w:p w:rsidR="00924CBB" w:rsidRPr="00750281" w:rsidRDefault="00924CBB" w:rsidP="00924CBB">
            <w:pPr>
              <w:spacing w:after="0" w:line="240" w:lineRule="auto"/>
              <w:jc w:val="right"/>
              <w:rPr>
                <w:b/>
                <w:bCs/>
                <w:sz w:val="18"/>
                <w:szCs w:val="18"/>
              </w:rPr>
            </w:pPr>
            <w:r w:rsidRPr="00750281">
              <w:rPr>
                <w:b/>
                <w:bCs/>
                <w:sz w:val="18"/>
                <w:szCs w:val="18"/>
              </w:rPr>
              <w:t>4,21</w:t>
            </w:r>
          </w:p>
        </w:tc>
        <w:tc>
          <w:tcPr>
            <w:tcW w:w="1338" w:type="dxa"/>
            <w:tcBorders>
              <w:top w:val="nil"/>
              <w:left w:val="nil"/>
              <w:bottom w:val="single" w:sz="4" w:space="0" w:color="auto"/>
              <w:right w:val="single" w:sz="8" w:space="0" w:color="auto"/>
            </w:tcBorders>
          </w:tcPr>
          <w:p w:rsidR="00924CBB" w:rsidRPr="00AF2EED" w:rsidRDefault="00924CBB" w:rsidP="00924CBB">
            <w:pPr>
              <w:spacing w:after="0" w:line="240" w:lineRule="auto"/>
              <w:jc w:val="right"/>
              <w:rPr>
                <w:b/>
                <w:bCs/>
                <w:sz w:val="18"/>
                <w:szCs w:val="18"/>
                <w:highlight w:val="yellow"/>
              </w:rPr>
            </w:pPr>
          </w:p>
        </w:tc>
      </w:tr>
      <w:tr w:rsidR="00924CBB" w:rsidRPr="007817D4" w:rsidTr="00304E63">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tcPr>
          <w:p w:rsidR="00924CBB" w:rsidRPr="00B14DFB" w:rsidRDefault="00924CBB" w:rsidP="00924CBB">
            <w:pPr>
              <w:spacing w:after="0" w:line="240" w:lineRule="auto"/>
              <w:rPr>
                <w:sz w:val="18"/>
                <w:szCs w:val="18"/>
                <w:lang w:val="en-US"/>
              </w:rPr>
            </w:pPr>
            <w:r>
              <w:rPr>
                <w:sz w:val="18"/>
                <w:szCs w:val="18"/>
                <w:lang w:val="en-US"/>
              </w:rPr>
              <w:t>2</w:t>
            </w:r>
          </w:p>
        </w:tc>
        <w:tc>
          <w:tcPr>
            <w:tcW w:w="6637" w:type="dxa"/>
            <w:tcBorders>
              <w:top w:val="nil"/>
              <w:left w:val="nil"/>
              <w:bottom w:val="single" w:sz="4" w:space="0" w:color="auto"/>
              <w:right w:val="single" w:sz="4" w:space="0" w:color="auto"/>
            </w:tcBorders>
            <w:shd w:val="clear" w:color="auto" w:fill="auto"/>
            <w:noWrap/>
            <w:vAlign w:val="bottom"/>
          </w:tcPr>
          <w:p w:rsidR="00924CBB" w:rsidRPr="004F0E2F" w:rsidRDefault="00924CBB" w:rsidP="00924CBB">
            <w:pPr>
              <w:spacing w:after="0" w:line="240" w:lineRule="auto"/>
              <w:jc w:val="both"/>
              <w:rPr>
                <w:b/>
                <w:caps/>
                <w:sz w:val="18"/>
                <w:szCs w:val="18"/>
              </w:rPr>
            </w:pPr>
            <w:r>
              <w:rPr>
                <w:sz w:val="18"/>
                <w:szCs w:val="18"/>
              </w:rPr>
              <w:t>Очистка от снега проезжей части уборочной техникой и вывоз снега</w:t>
            </w:r>
          </w:p>
        </w:tc>
        <w:tc>
          <w:tcPr>
            <w:tcW w:w="2040" w:type="dxa"/>
            <w:tcBorders>
              <w:top w:val="nil"/>
              <w:left w:val="nil"/>
              <w:bottom w:val="single" w:sz="4" w:space="0" w:color="auto"/>
              <w:right w:val="single" w:sz="8" w:space="0" w:color="auto"/>
            </w:tcBorders>
            <w:shd w:val="clear" w:color="auto" w:fill="auto"/>
            <w:noWrap/>
            <w:vAlign w:val="bottom"/>
          </w:tcPr>
          <w:p w:rsidR="00924CBB" w:rsidRPr="00B14DFB" w:rsidRDefault="00924CBB" w:rsidP="00924CBB">
            <w:pPr>
              <w:spacing w:after="0" w:line="240" w:lineRule="auto"/>
              <w:jc w:val="right"/>
              <w:rPr>
                <w:b/>
                <w:bCs/>
                <w:sz w:val="18"/>
                <w:szCs w:val="18"/>
                <w:lang w:val="en-US"/>
              </w:rPr>
            </w:pPr>
            <w:r>
              <w:rPr>
                <w:b/>
                <w:bCs/>
                <w:sz w:val="18"/>
                <w:szCs w:val="18"/>
                <w:lang w:val="en-US"/>
              </w:rPr>
              <w:t>2</w:t>
            </w:r>
            <w:r>
              <w:rPr>
                <w:b/>
                <w:bCs/>
                <w:sz w:val="18"/>
                <w:szCs w:val="18"/>
              </w:rPr>
              <w:t>,</w:t>
            </w:r>
            <w:r>
              <w:rPr>
                <w:b/>
                <w:bCs/>
                <w:sz w:val="18"/>
                <w:szCs w:val="18"/>
                <w:lang w:val="en-US"/>
              </w:rPr>
              <w:t>5</w:t>
            </w:r>
          </w:p>
        </w:tc>
        <w:tc>
          <w:tcPr>
            <w:tcW w:w="1338" w:type="dxa"/>
            <w:tcBorders>
              <w:top w:val="nil"/>
              <w:left w:val="nil"/>
              <w:bottom w:val="single" w:sz="4" w:space="0" w:color="auto"/>
              <w:right w:val="single" w:sz="8" w:space="0" w:color="auto"/>
            </w:tcBorders>
          </w:tcPr>
          <w:p w:rsidR="00924CBB" w:rsidRPr="00AF2EED" w:rsidRDefault="003F2DA2" w:rsidP="00924CBB">
            <w:pPr>
              <w:spacing w:after="0" w:line="240" w:lineRule="auto"/>
              <w:jc w:val="right"/>
              <w:rPr>
                <w:b/>
                <w:bCs/>
                <w:sz w:val="18"/>
                <w:szCs w:val="18"/>
                <w:highlight w:val="yellow"/>
              </w:rPr>
            </w:pPr>
            <w:r w:rsidRPr="00AF2EED">
              <w:rPr>
                <w:b/>
                <w:bCs/>
                <w:sz w:val="18"/>
                <w:szCs w:val="18"/>
                <w:highlight w:val="yellow"/>
              </w:rPr>
              <w:t>+0,80</w:t>
            </w:r>
          </w:p>
        </w:tc>
      </w:tr>
      <w:tr w:rsidR="00924CBB" w:rsidRPr="007817D4" w:rsidTr="00304E63">
        <w:trPr>
          <w:trHeight w:val="300"/>
        </w:trPr>
        <w:tc>
          <w:tcPr>
            <w:tcW w:w="735" w:type="dxa"/>
            <w:tcBorders>
              <w:top w:val="nil"/>
              <w:left w:val="single" w:sz="8" w:space="0" w:color="auto"/>
              <w:bottom w:val="single" w:sz="4" w:space="0" w:color="auto"/>
              <w:right w:val="single" w:sz="4" w:space="0" w:color="auto"/>
            </w:tcBorders>
            <w:shd w:val="clear" w:color="auto" w:fill="auto"/>
            <w:noWrap/>
            <w:vAlign w:val="bottom"/>
          </w:tcPr>
          <w:p w:rsidR="00924CBB" w:rsidRPr="007817D4" w:rsidRDefault="00924CBB" w:rsidP="00924CBB">
            <w:pPr>
              <w:spacing w:after="0" w:line="240" w:lineRule="auto"/>
              <w:rPr>
                <w:sz w:val="20"/>
                <w:szCs w:val="20"/>
              </w:rPr>
            </w:pPr>
            <w:r w:rsidRPr="007817D4">
              <w:rPr>
                <w:sz w:val="20"/>
                <w:szCs w:val="20"/>
              </w:rPr>
              <w:t> </w:t>
            </w:r>
          </w:p>
        </w:tc>
        <w:tc>
          <w:tcPr>
            <w:tcW w:w="6637" w:type="dxa"/>
            <w:tcBorders>
              <w:top w:val="nil"/>
              <w:left w:val="nil"/>
              <w:bottom w:val="single" w:sz="4" w:space="0" w:color="auto"/>
              <w:right w:val="single" w:sz="4" w:space="0" w:color="auto"/>
            </w:tcBorders>
            <w:shd w:val="clear" w:color="auto" w:fill="auto"/>
          </w:tcPr>
          <w:p w:rsidR="00924CBB" w:rsidRPr="007817D4" w:rsidRDefault="00924CBB" w:rsidP="00924CBB">
            <w:pPr>
              <w:spacing w:after="0" w:line="240" w:lineRule="auto"/>
              <w:rPr>
                <w:b/>
                <w:bCs/>
                <w:sz w:val="20"/>
                <w:szCs w:val="20"/>
              </w:rPr>
            </w:pPr>
            <w:r w:rsidRPr="007817D4">
              <w:rPr>
                <w:b/>
                <w:bCs/>
                <w:sz w:val="20"/>
                <w:szCs w:val="20"/>
              </w:rPr>
              <w:t>ИТОГО ПО ДОПОЛНИТЕЛЬНЫМ УСЛУГАМ</w:t>
            </w:r>
          </w:p>
        </w:tc>
        <w:tc>
          <w:tcPr>
            <w:tcW w:w="2040" w:type="dxa"/>
            <w:tcBorders>
              <w:top w:val="nil"/>
              <w:left w:val="nil"/>
              <w:bottom w:val="single" w:sz="4" w:space="0" w:color="auto"/>
              <w:right w:val="single" w:sz="8" w:space="0" w:color="auto"/>
            </w:tcBorders>
            <w:shd w:val="clear" w:color="auto" w:fill="auto"/>
            <w:noWrap/>
            <w:vAlign w:val="bottom"/>
          </w:tcPr>
          <w:p w:rsidR="00924CBB" w:rsidRPr="00750281" w:rsidRDefault="00924CBB" w:rsidP="00924CBB">
            <w:pPr>
              <w:spacing w:after="0" w:line="240" w:lineRule="auto"/>
              <w:jc w:val="right"/>
              <w:rPr>
                <w:b/>
                <w:bCs/>
                <w:sz w:val="18"/>
                <w:szCs w:val="18"/>
              </w:rPr>
            </w:pPr>
            <w:r>
              <w:rPr>
                <w:b/>
                <w:bCs/>
                <w:sz w:val="18"/>
                <w:szCs w:val="18"/>
              </w:rPr>
              <w:t>6,7</w:t>
            </w:r>
            <w:r w:rsidRPr="00750281">
              <w:rPr>
                <w:b/>
                <w:bCs/>
                <w:sz w:val="18"/>
                <w:szCs w:val="18"/>
              </w:rPr>
              <w:t>1</w:t>
            </w:r>
          </w:p>
        </w:tc>
        <w:tc>
          <w:tcPr>
            <w:tcW w:w="1338" w:type="dxa"/>
            <w:tcBorders>
              <w:top w:val="nil"/>
              <w:left w:val="nil"/>
              <w:bottom w:val="single" w:sz="4" w:space="0" w:color="auto"/>
              <w:right w:val="single" w:sz="8" w:space="0" w:color="auto"/>
            </w:tcBorders>
            <w:shd w:val="clear" w:color="auto" w:fill="auto"/>
          </w:tcPr>
          <w:p w:rsidR="00924CBB" w:rsidRPr="00AF2EED" w:rsidRDefault="003F2DA2" w:rsidP="00924CBB">
            <w:pPr>
              <w:spacing w:after="0" w:line="240" w:lineRule="auto"/>
              <w:jc w:val="right"/>
              <w:rPr>
                <w:b/>
                <w:bCs/>
                <w:sz w:val="20"/>
                <w:szCs w:val="20"/>
                <w:highlight w:val="yellow"/>
              </w:rPr>
            </w:pPr>
            <w:r w:rsidRPr="00AF2EED">
              <w:rPr>
                <w:b/>
                <w:bCs/>
                <w:sz w:val="20"/>
                <w:szCs w:val="20"/>
                <w:highlight w:val="yellow"/>
              </w:rPr>
              <w:t>+0,80</w:t>
            </w:r>
          </w:p>
        </w:tc>
      </w:tr>
      <w:tr w:rsidR="00924CBB" w:rsidRPr="007817D4" w:rsidTr="00304E63">
        <w:trPr>
          <w:trHeight w:val="300"/>
        </w:trPr>
        <w:tc>
          <w:tcPr>
            <w:tcW w:w="9412"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924CBB" w:rsidRPr="00750281" w:rsidRDefault="00924CBB" w:rsidP="00924CBB">
            <w:pPr>
              <w:spacing w:after="0" w:line="240" w:lineRule="auto"/>
              <w:rPr>
                <w:sz w:val="18"/>
                <w:szCs w:val="18"/>
              </w:rPr>
            </w:pPr>
            <w:r w:rsidRPr="00750281">
              <w:rPr>
                <w:sz w:val="18"/>
                <w:szCs w:val="18"/>
              </w:rPr>
              <w:t> </w:t>
            </w:r>
          </w:p>
        </w:tc>
        <w:tc>
          <w:tcPr>
            <w:tcW w:w="1338" w:type="dxa"/>
            <w:tcBorders>
              <w:top w:val="single" w:sz="4" w:space="0" w:color="auto"/>
              <w:left w:val="single" w:sz="8" w:space="0" w:color="auto"/>
              <w:bottom w:val="single" w:sz="4" w:space="0" w:color="auto"/>
              <w:right w:val="single" w:sz="8" w:space="0" w:color="000000"/>
            </w:tcBorders>
          </w:tcPr>
          <w:p w:rsidR="00924CBB" w:rsidRPr="00AF2EED" w:rsidRDefault="00924CBB" w:rsidP="00924CBB">
            <w:pPr>
              <w:spacing w:after="0" w:line="240" w:lineRule="auto"/>
              <w:rPr>
                <w:sz w:val="18"/>
                <w:szCs w:val="18"/>
                <w:highlight w:val="yellow"/>
              </w:rPr>
            </w:pPr>
          </w:p>
        </w:tc>
      </w:tr>
      <w:tr w:rsidR="00924CBB" w:rsidRPr="007817D4" w:rsidTr="00304E63">
        <w:trPr>
          <w:trHeight w:val="315"/>
        </w:trPr>
        <w:tc>
          <w:tcPr>
            <w:tcW w:w="735" w:type="dxa"/>
            <w:tcBorders>
              <w:top w:val="nil"/>
              <w:left w:val="single" w:sz="8" w:space="0" w:color="auto"/>
              <w:bottom w:val="single" w:sz="8" w:space="0" w:color="auto"/>
              <w:right w:val="single" w:sz="4" w:space="0" w:color="auto"/>
            </w:tcBorders>
            <w:shd w:val="clear" w:color="auto" w:fill="C6D9F1" w:themeFill="text2" w:themeFillTint="33"/>
            <w:noWrap/>
            <w:vAlign w:val="bottom"/>
          </w:tcPr>
          <w:p w:rsidR="00924CBB" w:rsidRPr="007817D4" w:rsidRDefault="00924CBB" w:rsidP="00924CBB">
            <w:pPr>
              <w:spacing w:after="0" w:line="240" w:lineRule="auto"/>
              <w:rPr>
                <w:sz w:val="24"/>
                <w:szCs w:val="24"/>
              </w:rPr>
            </w:pPr>
            <w:r w:rsidRPr="007817D4">
              <w:rPr>
                <w:sz w:val="24"/>
                <w:szCs w:val="24"/>
              </w:rPr>
              <w:t> </w:t>
            </w:r>
          </w:p>
        </w:tc>
        <w:tc>
          <w:tcPr>
            <w:tcW w:w="6637" w:type="dxa"/>
            <w:tcBorders>
              <w:top w:val="nil"/>
              <w:left w:val="nil"/>
              <w:bottom w:val="single" w:sz="8" w:space="0" w:color="auto"/>
              <w:right w:val="single" w:sz="4" w:space="0" w:color="auto"/>
            </w:tcBorders>
            <w:shd w:val="clear" w:color="auto" w:fill="C6D9F1" w:themeFill="text2" w:themeFillTint="33"/>
          </w:tcPr>
          <w:p w:rsidR="00304E63" w:rsidRPr="007817D4" w:rsidRDefault="00924CBB" w:rsidP="00924CBB">
            <w:pPr>
              <w:spacing w:after="0" w:line="240" w:lineRule="auto"/>
              <w:rPr>
                <w:b/>
                <w:bCs/>
                <w:sz w:val="24"/>
                <w:szCs w:val="24"/>
              </w:rPr>
            </w:pPr>
            <w:r w:rsidRPr="007817D4">
              <w:rPr>
                <w:b/>
                <w:bCs/>
                <w:sz w:val="24"/>
                <w:szCs w:val="24"/>
              </w:rPr>
              <w:t>ВСЕГО ТАРИФ ООО «УК «МАРСЕЛЬ» с 01.07.2022г.</w:t>
            </w:r>
          </w:p>
        </w:tc>
        <w:tc>
          <w:tcPr>
            <w:tcW w:w="2040" w:type="dxa"/>
            <w:tcBorders>
              <w:top w:val="nil"/>
              <w:left w:val="nil"/>
              <w:bottom w:val="single" w:sz="8" w:space="0" w:color="auto"/>
              <w:right w:val="single" w:sz="8" w:space="0" w:color="auto"/>
            </w:tcBorders>
            <w:shd w:val="clear" w:color="auto" w:fill="C6D9F1" w:themeFill="text2" w:themeFillTint="33"/>
            <w:noWrap/>
            <w:vAlign w:val="bottom"/>
          </w:tcPr>
          <w:p w:rsidR="00924CBB" w:rsidRDefault="00924CBB" w:rsidP="00304E63">
            <w:pPr>
              <w:spacing w:after="0" w:line="240" w:lineRule="auto"/>
              <w:jc w:val="right"/>
              <w:rPr>
                <w:b/>
                <w:bCs/>
                <w:sz w:val="24"/>
                <w:szCs w:val="24"/>
              </w:rPr>
            </w:pPr>
            <w:r w:rsidRPr="00D4246B">
              <w:rPr>
                <w:b/>
                <w:bCs/>
                <w:sz w:val="24"/>
                <w:szCs w:val="24"/>
                <w:highlight w:val="yellow"/>
              </w:rPr>
              <w:t>37,5</w:t>
            </w:r>
            <w:r w:rsidR="00D4246B" w:rsidRPr="00D4246B">
              <w:rPr>
                <w:b/>
                <w:bCs/>
                <w:sz w:val="24"/>
                <w:szCs w:val="24"/>
                <w:highlight w:val="yellow"/>
              </w:rPr>
              <w:t>2</w:t>
            </w:r>
          </w:p>
          <w:p w:rsidR="00304E63" w:rsidRPr="00750281" w:rsidRDefault="00304E63" w:rsidP="00304E63">
            <w:pPr>
              <w:spacing w:after="0" w:line="240" w:lineRule="auto"/>
              <w:jc w:val="right"/>
              <w:rPr>
                <w:b/>
                <w:bCs/>
                <w:sz w:val="24"/>
                <w:szCs w:val="24"/>
              </w:rPr>
            </w:pPr>
          </w:p>
        </w:tc>
        <w:tc>
          <w:tcPr>
            <w:tcW w:w="1338" w:type="dxa"/>
            <w:tcBorders>
              <w:top w:val="nil"/>
              <w:left w:val="nil"/>
              <w:bottom w:val="single" w:sz="8" w:space="0" w:color="auto"/>
              <w:right w:val="single" w:sz="8" w:space="0" w:color="auto"/>
            </w:tcBorders>
            <w:shd w:val="clear" w:color="auto" w:fill="C6D9F1" w:themeFill="text2" w:themeFillTint="33"/>
          </w:tcPr>
          <w:p w:rsidR="00924CBB" w:rsidRPr="00AF2EED" w:rsidRDefault="00AA7276" w:rsidP="00304E63">
            <w:pPr>
              <w:spacing w:after="0" w:line="240" w:lineRule="auto"/>
              <w:jc w:val="right"/>
              <w:rPr>
                <w:b/>
                <w:bCs/>
                <w:sz w:val="24"/>
                <w:szCs w:val="24"/>
                <w:highlight w:val="yellow"/>
              </w:rPr>
            </w:pPr>
            <w:r>
              <w:rPr>
                <w:b/>
                <w:bCs/>
                <w:sz w:val="24"/>
                <w:szCs w:val="24"/>
                <w:highlight w:val="yellow"/>
              </w:rPr>
              <w:t>+5,21</w:t>
            </w:r>
          </w:p>
          <w:p w:rsidR="003F2DA2" w:rsidRPr="00AF2EED" w:rsidRDefault="003F2DA2" w:rsidP="00304E63">
            <w:pPr>
              <w:spacing w:after="0" w:line="240" w:lineRule="auto"/>
              <w:jc w:val="right"/>
              <w:rPr>
                <w:b/>
                <w:bCs/>
                <w:sz w:val="24"/>
                <w:szCs w:val="24"/>
                <w:highlight w:val="yellow"/>
              </w:rPr>
            </w:pPr>
          </w:p>
        </w:tc>
      </w:tr>
    </w:tbl>
    <w:p w:rsidR="00B326BA" w:rsidRDefault="00B326BA" w:rsidP="00304E63"/>
    <w:p w:rsidR="00504EF3" w:rsidRDefault="00504EF3" w:rsidP="00504EF3">
      <w:pPr>
        <w:ind w:firstLine="709"/>
      </w:pPr>
      <w:r w:rsidRPr="007817D4">
        <w:t xml:space="preserve">Директор ООО "УК "Марсель"   </w:t>
      </w:r>
      <w:proofErr w:type="spellStart"/>
      <w:r w:rsidRPr="007817D4">
        <w:t>Чичева</w:t>
      </w:r>
      <w:proofErr w:type="spellEnd"/>
      <w:r w:rsidRPr="007817D4">
        <w:t xml:space="preserve"> Л.А. ____________________     </w:t>
      </w:r>
    </w:p>
    <w:p w:rsidR="006D11E0" w:rsidRDefault="006D11E0" w:rsidP="00304E63">
      <w:pPr>
        <w:spacing w:after="0" w:line="240" w:lineRule="auto"/>
        <w:rPr>
          <w:rFonts w:ascii="Times New Roman" w:hAnsi="Times New Roman"/>
          <w:sz w:val="24"/>
          <w:szCs w:val="24"/>
        </w:rPr>
      </w:pPr>
    </w:p>
    <w:p w:rsidR="00504EF3" w:rsidRPr="0078575F" w:rsidRDefault="00504EF3" w:rsidP="00504EF3">
      <w:pPr>
        <w:spacing w:after="0" w:line="240" w:lineRule="auto"/>
        <w:jc w:val="right"/>
        <w:rPr>
          <w:rFonts w:ascii="Times New Roman" w:hAnsi="Times New Roman"/>
          <w:sz w:val="24"/>
          <w:szCs w:val="24"/>
        </w:rPr>
      </w:pPr>
      <w:r w:rsidRPr="0078575F">
        <w:rPr>
          <w:rFonts w:ascii="Times New Roman" w:hAnsi="Times New Roman"/>
          <w:sz w:val="24"/>
          <w:szCs w:val="24"/>
        </w:rPr>
        <w:t>Приложение №2</w:t>
      </w:r>
    </w:p>
    <w:p w:rsidR="00504EF3" w:rsidRPr="0078575F" w:rsidRDefault="00504EF3" w:rsidP="00504EF3">
      <w:pPr>
        <w:pStyle w:val="article"/>
        <w:suppressAutoHyphens/>
        <w:spacing w:after="0"/>
        <w:jc w:val="right"/>
        <w:rPr>
          <w:rFonts w:ascii="Times New Roman" w:hAnsi="Times New Roman"/>
          <w:color w:val="auto"/>
          <w:sz w:val="24"/>
          <w:szCs w:val="24"/>
        </w:rPr>
      </w:pPr>
    </w:p>
    <w:p w:rsidR="00504EF3" w:rsidRDefault="00504EF3" w:rsidP="007C03C2">
      <w:pPr>
        <w:pStyle w:val="Style4"/>
        <w:widowControl/>
        <w:spacing w:line="240" w:lineRule="auto"/>
        <w:ind w:right="1037" w:firstLine="0"/>
        <w:rPr>
          <w:rStyle w:val="FontStyle24"/>
        </w:rPr>
      </w:pPr>
    </w:p>
    <w:p w:rsidR="00BE4066" w:rsidRDefault="00504EF3" w:rsidP="00504EF3">
      <w:pPr>
        <w:pStyle w:val="Style4"/>
        <w:widowControl/>
        <w:spacing w:line="240" w:lineRule="auto"/>
        <w:ind w:left="1022" w:right="1037"/>
        <w:jc w:val="center"/>
        <w:rPr>
          <w:rStyle w:val="FontStyle24"/>
        </w:rPr>
      </w:pPr>
      <w:r w:rsidRPr="00845892">
        <w:rPr>
          <w:rStyle w:val="FontStyle24"/>
        </w:rPr>
        <w:t>Перечень работ по текущему ремонту общего имущества собст</w:t>
      </w:r>
      <w:r>
        <w:rPr>
          <w:rStyle w:val="FontStyle24"/>
        </w:rPr>
        <w:t xml:space="preserve">венников </w:t>
      </w:r>
      <w:r w:rsidR="00BE4066">
        <w:rPr>
          <w:rStyle w:val="FontStyle24"/>
        </w:rPr>
        <w:t xml:space="preserve">помещений </w:t>
      </w:r>
      <w:r>
        <w:rPr>
          <w:rStyle w:val="FontStyle24"/>
        </w:rPr>
        <w:t xml:space="preserve">в многоквартирном доме </w:t>
      </w:r>
    </w:p>
    <w:p w:rsidR="00504EF3" w:rsidRDefault="00504EF3" w:rsidP="00504EF3">
      <w:pPr>
        <w:pStyle w:val="Style4"/>
        <w:widowControl/>
        <w:spacing w:line="240" w:lineRule="auto"/>
        <w:ind w:left="1022" w:right="1037"/>
        <w:jc w:val="center"/>
        <w:rPr>
          <w:rStyle w:val="FontStyle24"/>
        </w:rPr>
      </w:pPr>
      <w:r>
        <w:rPr>
          <w:rStyle w:val="FontStyle24"/>
        </w:rPr>
        <w:t>по адресу г. Новосибирск, ул. 2-я Обская, д. 154</w:t>
      </w:r>
    </w:p>
    <w:p w:rsidR="00504EF3" w:rsidRPr="003965E1" w:rsidRDefault="00504EF3" w:rsidP="00B7151D">
      <w:pPr>
        <w:pStyle w:val="Style4"/>
        <w:widowControl/>
        <w:spacing w:line="240" w:lineRule="auto"/>
        <w:ind w:right="1037" w:firstLine="0"/>
      </w:pPr>
    </w:p>
    <w:tbl>
      <w:tblPr>
        <w:tblW w:w="10773" w:type="dxa"/>
        <w:tblInd w:w="-575" w:type="dxa"/>
        <w:tblLayout w:type="fixed"/>
        <w:tblCellMar>
          <w:left w:w="40" w:type="dxa"/>
          <w:right w:w="40" w:type="dxa"/>
        </w:tblCellMar>
        <w:tblLook w:val="0000" w:firstRow="0" w:lastRow="0" w:firstColumn="0" w:lastColumn="0" w:noHBand="0" w:noVBand="0"/>
      </w:tblPr>
      <w:tblGrid>
        <w:gridCol w:w="540"/>
        <w:gridCol w:w="4422"/>
        <w:gridCol w:w="1418"/>
        <w:gridCol w:w="1417"/>
        <w:gridCol w:w="1418"/>
        <w:gridCol w:w="1558"/>
      </w:tblGrid>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b/>
                <w:sz w:val="24"/>
                <w:szCs w:val="24"/>
              </w:rPr>
            </w:pPr>
            <w:r w:rsidRPr="00504EF3">
              <w:rPr>
                <w:rFonts w:ascii="Times New Roman" w:hAnsi="Times New Roman"/>
                <w:b/>
                <w:sz w:val="24"/>
                <w:szCs w:val="24"/>
              </w:rPr>
              <w:t>№ п/п</w:t>
            </w:r>
          </w:p>
        </w:tc>
        <w:tc>
          <w:tcPr>
            <w:tcW w:w="4422"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7"/>
              <w:widowControl/>
              <w:spacing w:line="240" w:lineRule="auto"/>
              <w:ind w:left="-40" w:right="-40" w:firstLine="0"/>
              <w:jc w:val="center"/>
              <w:rPr>
                <w:rStyle w:val="FontStyle26"/>
                <w:sz w:val="24"/>
                <w:szCs w:val="24"/>
              </w:rPr>
            </w:pPr>
            <w:r w:rsidRPr="00504EF3">
              <w:rPr>
                <w:rStyle w:val="FontStyle26"/>
                <w:sz w:val="24"/>
                <w:szCs w:val="24"/>
              </w:rPr>
              <w:t>Наименование работ по текущему ремонту</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8"/>
              <w:widowControl/>
              <w:spacing w:line="240" w:lineRule="auto"/>
              <w:jc w:val="center"/>
              <w:rPr>
                <w:rStyle w:val="FontStyle26"/>
                <w:sz w:val="24"/>
                <w:szCs w:val="24"/>
              </w:rPr>
            </w:pPr>
            <w:r w:rsidRPr="00504EF3">
              <w:rPr>
                <w:rStyle w:val="FontStyle26"/>
                <w:sz w:val="24"/>
                <w:szCs w:val="24"/>
              </w:rPr>
              <w:t>Основание</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8"/>
              <w:widowControl/>
              <w:spacing w:line="240" w:lineRule="auto"/>
              <w:jc w:val="center"/>
              <w:rPr>
                <w:rStyle w:val="FontStyle26"/>
                <w:sz w:val="24"/>
                <w:szCs w:val="24"/>
              </w:rPr>
            </w:pPr>
            <w:r w:rsidRPr="00504EF3">
              <w:rPr>
                <w:rStyle w:val="FontStyle26"/>
                <w:sz w:val="24"/>
                <w:szCs w:val="24"/>
              </w:rPr>
              <w:t>Сумма, руб.</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7C03C2" w:rsidP="007C03C2">
            <w:pPr>
              <w:pStyle w:val="Style8"/>
              <w:widowControl/>
              <w:spacing w:line="240" w:lineRule="auto"/>
              <w:jc w:val="center"/>
              <w:rPr>
                <w:rStyle w:val="FontStyle26"/>
                <w:sz w:val="24"/>
                <w:szCs w:val="24"/>
              </w:rPr>
            </w:pPr>
            <w:r>
              <w:rPr>
                <w:rStyle w:val="FontStyle26"/>
                <w:sz w:val="24"/>
                <w:szCs w:val="24"/>
              </w:rPr>
              <w:t xml:space="preserve">С учетом вознаграждения </w:t>
            </w:r>
            <w:r w:rsidR="00504EF3" w:rsidRPr="00504EF3">
              <w:rPr>
                <w:rStyle w:val="FontStyle26"/>
                <w:sz w:val="24"/>
                <w:szCs w:val="24"/>
              </w:rPr>
              <w:t>УК 10%</w:t>
            </w: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8"/>
              <w:widowControl/>
              <w:spacing w:line="240" w:lineRule="auto"/>
              <w:jc w:val="center"/>
              <w:rPr>
                <w:rStyle w:val="FontStyle26"/>
                <w:sz w:val="24"/>
                <w:szCs w:val="24"/>
              </w:rPr>
            </w:pPr>
            <w:r w:rsidRPr="00504EF3">
              <w:rPr>
                <w:rStyle w:val="FontStyle26"/>
                <w:sz w:val="24"/>
                <w:szCs w:val="24"/>
              </w:rPr>
              <w:t>Срок выполнения работ выполнения</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sz w:val="24"/>
                <w:szCs w:val="24"/>
              </w:rPr>
            </w:pPr>
            <w:r w:rsidRPr="00504EF3">
              <w:rPr>
                <w:rFonts w:ascii="Times New Roman" w:hAnsi="Times New Roman"/>
                <w:sz w:val="24"/>
                <w:szCs w:val="24"/>
              </w:rPr>
              <w:t>1</w:t>
            </w:r>
          </w:p>
        </w:tc>
        <w:tc>
          <w:tcPr>
            <w:tcW w:w="4422"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7"/>
              <w:widowControl/>
              <w:spacing w:line="240" w:lineRule="auto"/>
              <w:ind w:firstLine="0"/>
              <w:rPr>
                <w:rStyle w:val="FontStyle26"/>
                <w:b w:val="0"/>
                <w:sz w:val="24"/>
                <w:szCs w:val="24"/>
              </w:rPr>
            </w:pPr>
            <w:r w:rsidRPr="00504EF3">
              <w:rPr>
                <w:rStyle w:val="FontStyle26"/>
                <w:b w:val="0"/>
                <w:sz w:val="24"/>
                <w:szCs w:val="24"/>
              </w:rPr>
              <w:t>Окрашивание металлических конструкций и оград балконов от коррозии</w:t>
            </w:r>
            <w:r w:rsidR="00B16525">
              <w:rPr>
                <w:rStyle w:val="FontStyle26"/>
                <w:b w:val="0"/>
                <w:sz w:val="24"/>
                <w:szCs w:val="24"/>
              </w:rPr>
              <w:t xml:space="preserve"> металла, металлических дверей первых</w:t>
            </w:r>
            <w:r w:rsidRPr="00504EF3">
              <w:rPr>
                <w:rStyle w:val="FontStyle26"/>
                <w:b w:val="0"/>
                <w:sz w:val="24"/>
                <w:szCs w:val="24"/>
              </w:rPr>
              <w:t xml:space="preserve"> этажей, обработка кирпича водоотталкивающим раствором балконов пожарных лестни</w:t>
            </w:r>
            <w:r w:rsidR="00B16525">
              <w:rPr>
                <w:rStyle w:val="FontStyle26"/>
                <w:b w:val="0"/>
                <w:sz w:val="24"/>
                <w:szCs w:val="24"/>
              </w:rPr>
              <w:t>ц по адресу 2-я Обская, д. 154 (</w:t>
            </w:r>
            <w:r w:rsidRPr="00504EF3">
              <w:rPr>
                <w:rStyle w:val="FontStyle26"/>
                <w:b w:val="0"/>
                <w:sz w:val="24"/>
                <w:szCs w:val="24"/>
              </w:rPr>
              <w:t>1,2,3 б/с</w:t>
            </w:r>
            <w:r w:rsidR="00B16525">
              <w:rPr>
                <w:rStyle w:val="FontStyle26"/>
                <w:b w:val="0"/>
                <w:sz w:val="24"/>
                <w:szCs w:val="24"/>
              </w:rPr>
              <w:t>)</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Локальный сметный расчет №1 от 21.04.2022</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1 142 805</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Не позднее</w:t>
            </w:r>
          </w:p>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31.12.2022</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sz w:val="24"/>
                <w:szCs w:val="24"/>
              </w:rPr>
            </w:pPr>
            <w:r w:rsidRPr="00504EF3">
              <w:rPr>
                <w:rFonts w:ascii="Times New Roman" w:hAnsi="Times New Roman"/>
                <w:sz w:val="24"/>
                <w:szCs w:val="24"/>
              </w:rPr>
              <w:t>2</w:t>
            </w:r>
          </w:p>
        </w:tc>
        <w:tc>
          <w:tcPr>
            <w:tcW w:w="4422" w:type="dxa"/>
            <w:tcBorders>
              <w:top w:val="single" w:sz="6" w:space="0" w:color="auto"/>
              <w:left w:val="single" w:sz="6" w:space="0" w:color="auto"/>
              <w:bottom w:val="single" w:sz="6" w:space="0" w:color="auto"/>
              <w:right w:val="single" w:sz="6" w:space="0" w:color="auto"/>
            </w:tcBorders>
          </w:tcPr>
          <w:p w:rsidR="00504EF3" w:rsidRPr="00B16525" w:rsidRDefault="00504EF3" w:rsidP="00D71AD8">
            <w:pPr>
              <w:pStyle w:val="Style8"/>
              <w:widowControl/>
              <w:spacing w:line="240" w:lineRule="auto"/>
              <w:rPr>
                <w:rStyle w:val="FontStyle26"/>
                <w:b w:val="0"/>
                <w:bCs w:val="0"/>
                <w:sz w:val="24"/>
                <w:szCs w:val="24"/>
              </w:rPr>
            </w:pPr>
            <w:r w:rsidRPr="00504EF3">
              <w:t>Замена отдел</w:t>
            </w:r>
            <w:r w:rsidR="00B16525">
              <w:t xml:space="preserve">ьного участка детского игрового </w:t>
            </w:r>
            <w:r w:rsidRPr="00504EF3">
              <w:t>элемента «Горка», расположенного в 1 дворе</w:t>
            </w:r>
            <w:r w:rsidRPr="00504EF3">
              <w:rPr>
                <w:rStyle w:val="FontStyle26"/>
                <w:b w:val="0"/>
                <w:sz w:val="24"/>
                <w:szCs w:val="24"/>
              </w:rPr>
              <w:t xml:space="preserve"> по адресу 2-я Обская, д. 154</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6"/>
                <w:b w:val="0"/>
                <w:sz w:val="24"/>
                <w:szCs w:val="24"/>
              </w:rPr>
            </w:pPr>
            <w:r w:rsidRPr="00504EF3">
              <w:rPr>
                <w:rStyle w:val="FontStyle26"/>
                <w:b w:val="0"/>
                <w:sz w:val="24"/>
                <w:szCs w:val="24"/>
              </w:rPr>
              <w:t>Счет-фактура №1 от 04.03.2022</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6"/>
                <w:b w:val="0"/>
                <w:sz w:val="24"/>
                <w:szCs w:val="24"/>
              </w:rPr>
            </w:pPr>
            <w:r w:rsidRPr="00504EF3">
              <w:rPr>
                <w:rStyle w:val="FontStyle26"/>
                <w:b w:val="0"/>
                <w:sz w:val="24"/>
                <w:szCs w:val="24"/>
              </w:rPr>
              <w:t>55 725</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Не позднее</w:t>
            </w:r>
          </w:p>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31.12.2022</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sz w:val="24"/>
                <w:szCs w:val="24"/>
              </w:rPr>
            </w:pPr>
            <w:r w:rsidRPr="00504EF3">
              <w:rPr>
                <w:rFonts w:ascii="Times New Roman" w:hAnsi="Times New Roman"/>
                <w:sz w:val="24"/>
                <w:szCs w:val="24"/>
              </w:rPr>
              <w:t>3</w:t>
            </w:r>
          </w:p>
        </w:tc>
        <w:tc>
          <w:tcPr>
            <w:tcW w:w="4422" w:type="dxa"/>
            <w:tcBorders>
              <w:top w:val="single" w:sz="6" w:space="0" w:color="auto"/>
              <w:left w:val="single" w:sz="6" w:space="0" w:color="auto"/>
              <w:bottom w:val="single" w:sz="6" w:space="0" w:color="auto"/>
              <w:right w:val="single" w:sz="6" w:space="0" w:color="auto"/>
            </w:tcBorders>
          </w:tcPr>
          <w:p w:rsidR="00504EF3" w:rsidRPr="00504EF3" w:rsidRDefault="00504EF3" w:rsidP="00BE4066">
            <w:pPr>
              <w:pStyle w:val="Style8"/>
              <w:widowControl/>
              <w:spacing w:line="240" w:lineRule="auto"/>
              <w:rPr>
                <w:rStyle w:val="FontStyle25"/>
                <w:sz w:val="24"/>
                <w:szCs w:val="24"/>
              </w:rPr>
            </w:pPr>
            <w:r w:rsidRPr="00504EF3">
              <w:t>Замена отдельного уча</w:t>
            </w:r>
            <w:r w:rsidR="00BE4066">
              <w:t xml:space="preserve">стка детского игрового </w:t>
            </w:r>
            <w:r w:rsidR="00B16525">
              <w:t>элемента «Качели-Гнездо</w:t>
            </w:r>
            <w:r w:rsidRPr="00504EF3">
              <w:t>», расположенных в 1,2 дворах</w:t>
            </w:r>
            <w:r w:rsidRPr="00504EF3">
              <w:rPr>
                <w:rStyle w:val="FontStyle26"/>
                <w:b w:val="0"/>
                <w:sz w:val="24"/>
                <w:szCs w:val="24"/>
              </w:rPr>
              <w:t xml:space="preserve"> по адресу 2-я Обская, д. 154</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Товарная накладная №Э/1783 от 25.01.2022</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37 824</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Не позднее</w:t>
            </w:r>
          </w:p>
          <w:p w:rsidR="00504EF3" w:rsidRPr="00504EF3" w:rsidRDefault="00504EF3" w:rsidP="00D71AD8">
            <w:pPr>
              <w:pStyle w:val="Style2"/>
              <w:widowControl/>
              <w:jc w:val="center"/>
            </w:pPr>
            <w:r w:rsidRPr="00504EF3">
              <w:rPr>
                <w:rStyle w:val="FontStyle25"/>
                <w:sz w:val="24"/>
                <w:szCs w:val="24"/>
              </w:rPr>
              <w:t>31.12.2022</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sz w:val="24"/>
                <w:szCs w:val="24"/>
              </w:rPr>
            </w:pPr>
            <w:r w:rsidRPr="00504EF3">
              <w:rPr>
                <w:rFonts w:ascii="Times New Roman" w:hAnsi="Times New Roman"/>
                <w:sz w:val="24"/>
                <w:szCs w:val="24"/>
              </w:rPr>
              <w:t>4</w:t>
            </w:r>
          </w:p>
        </w:tc>
        <w:tc>
          <w:tcPr>
            <w:tcW w:w="4422"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ind w:left="5" w:hanging="5"/>
              <w:rPr>
                <w:rStyle w:val="FontStyle25"/>
                <w:sz w:val="24"/>
                <w:szCs w:val="24"/>
              </w:rPr>
            </w:pPr>
            <w:r w:rsidRPr="00504EF3">
              <w:rPr>
                <w:rStyle w:val="FontStyle25"/>
                <w:sz w:val="24"/>
                <w:szCs w:val="24"/>
              </w:rPr>
              <w:t>Замена панели ограждения территории спортивной площадки (поле мини-футбола)</w:t>
            </w:r>
            <w:r w:rsidRPr="00504EF3">
              <w:rPr>
                <w:rStyle w:val="FontStyle26"/>
                <w:b w:val="0"/>
                <w:sz w:val="24"/>
                <w:szCs w:val="24"/>
              </w:rPr>
              <w:t xml:space="preserve"> по адресу 2-я Обская, д. 154</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Счет №4002 от 20.04.2022</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52 016,80</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Не позднее</w:t>
            </w:r>
          </w:p>
          <w:p w:rsidR="00504EF3" w:rsidRPr="00504EF3" w:rsidRDefault="00504EF3" w:rsidP="00D71AD8">
            <w:pPr>
              <w:pStyle w:val="Style2"/>
              <w:widowControl/>
              <w:jc w:val="center"/>
            </w:pPr>
            <w:r w:rsidRPr="00504EF3">
              <w:rPr>
                <w:rStyle w:val="FontStyle25"/>
                <w:sz w:val="24"/>
                <w:szCs w:val="24"/>
              </w:rPr>
              <w:t>31.12.2022</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spacing w:after="0" w:line="240" w:lineRule="auto"/>
              <w:jc w:val="center"/>
              <w:rPr>
                <w:rFonts w:ascii="Times New Roman" w:hAnsi="Times New Roman"/>
                <w:sz w:val="24"/>
                <w:szCs w:val="24"/>
              </w:rPr>
            </w:pPr>
            <w:r w:rsidRPr="00504EF3">
              <w:rPr>
                <w:rFonts w:ascii="Times New Roman" w:hAnsi="Times New Roman"/>
                <w:sz w:val="24"/>
                <w:szCs w:val="24"/>
              </w:rPr>
              <w:t>5</w:t>
            </w:r>
          </w:p>
        </w:tc>
        <w:tc>
          <w:tcPr>
            <w:tcW w:w="4422" w:type="dxa"/>
            <w:tcBorders>
              <w:top w:val="single" w:sz="6" w:space="0" w:color="auto"/>
              <w:left w:val="single" w:sz="6" w:space="0" w:color="auto"/>
              <w:bottom w:val="single" w:sz="6" w:space="0" w:color="auto"/>
              <w:right w:val="single" w:sz="6" w:space="0" w:color="auto"/>
            </w:tcBorders>
          </w:tcPr>
          <w:p w:rsidR="00504EF3" w:rsidRPr="00504EF3" w:rsidRDefault="00BE4066" w:rsidP="00D71AD8">
            <w:pPr>
              <w:pStyle w:val="Style6"/>
              <w:widowControl/>
              <w:spacing w:line="240" w:lineRule="auto"/>
              <w:ind w:left="5" w:hanging="5"/>
              <w:rPr>
                <w:rStyle w:val="FontStyle25"/>
                <w:sz w:val="24"/>
                <w:szCs w:val="24"/>
              </w:rPr>
            </w:pPr>
            <w:r>
              <w:rPr>
                <w:bCs/>
                <w:color w:val="000000"/>
              </w:rPr>
              <w:t xml:space="preserve">Монтаж и установка </w:t>
            </w:r>
            <w:proofErr w:type="spellStart"/>
            <w:r>
              <w:rPr>
                <w:bCs/>
                <w:color w:val="000000"/>
              </w:rPr>
              <w:t>аудидомофона</w:t>
            </w:r>
            <w:proofErr w:type="spellEnd"/>
            <w:r>
              <w:rPr>
                <w:bCs/>
                <w:color w:val="000000"/>
              </w:rPr>
              <w:t xml:space="preserve"> на автоматических воротах №2,4,6 с выводом аудио сигнала н</w:t>
            </w:r>
            <w:r w:rsidR="00B16525">
              <w:rPr>
                <w:bCs/>
                <w:color w:val="000000"/>
              </w:rPr>
              <w:t>а пост охраны 3,9,14 б/с</w:t>
            </w:r>
            <w:r>
              <w:rPr>
                <w:bCs/>
                <w:color w:val="000000"/>
              </w:rPr>
              <w:t xml:space="preserve"> в целях соблюдения </w:t>
            </w:r>
            <w:r w:rsidR="00B16525">
              <w:rPr>
                <w:bCs/>
                <w:color w:val="000000"/>
              </w:rPr>
              <w:t>требований пож</w:t>
            </w:r>
            <w:r>
              <w:rPr>
                <w:bCs/>
                <w:color w:val="000000"/>
              </w:rPr>
              <w:t>арной безопасности</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Счет №59 от 07.04.2022</w:t>
            </w:r>
          </w:p>
        </w:tc>
        <w:tc>
          <w:tcPr>
            <w:tcW w:w="1417"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pPr>
            <w:r w:rsidRPr="00504EF3">
              <w:t>42 450</w:t>
            </w:r>
          </w:p>
        </w:tc>
        <w:tc>
          <w:tcPr>
            <w:tcW w:w="141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6"/>
              <w:widowControl/>
              <w:spacing w:line="240" w:lineRule="auto"/>
              <w:jc w:val="center"/>
              <w:rPr>
                <w:rStyle w:val="FontStyle25"/>
                <w:sz w:val="24"/>
                <w:szCs w:val="24"/>
              </w:rPr>
            </w:pPr>
            <w:r w:rsidRPr="00504EF3">
              <w:rPr>
                <w:rStyle w:val="FontStyle25"/>
                <w:sz w:val="24"/>
                <w:szCs w:val="24"/>
              </w:rPr>
              <w:t>Не позднее</w:t>
            </w:r>
          </w:p>
          <w:p w:rsidR="00504EF3" w:rsidRPr="00504EF3" w:rsidRDefault="00504EF3" w:rsidP="00D71AD8">
            <w:pPr>
              <w:pStyle w:val="Style2"/>
              <w:widowControl/>
              <w:jc w:val="center"/>
            </w:pPr>
            <w:r w:rsidRPr="00504EF3">
              <w:rPr>
                <w:rStyle w:val="FontStyle25"/>
                <w:sz w:val="24"/>
                <w:szCs w:val="24"/>
              </w:rPr>
              <w:t>31.12.2022</w:t>
            </w:r>
          </w:p>
        </w:tc>
      </w:tr>
      <w:tr w:rsidR="00BE4066" w:rsidRPr="00504EF3" w:rsidTr="00750281">
        <w:tc>
          <w:tcPr>
            <w:tcW w:w="540" w:type="dxa"/>
            <w:tcBorders>
              <w:top w:val="single" w:sz="6" w:space="0" w:color="auto"/>
              <w:left w:val="single" w:sz="6" w:space="0" w:color="auto"/>
              <w:bottom w:val="single" w:sz="6" w:space="0" w:color="auto"/>
              <w:right w:val="single" w:sz="6" w:space="0" w:color="auto"/>
            </w:tcBorders>
          </w:tcPr>
          <w:p w:rsidR="00BE4066" w:rsidRPr="007C03C2" w:rsidRDefault="00BE4066" w:rsidP="00D71AD8">
            <w:pPr>
              <w:spacing w:after="0" w:line="240" w:lineRule="auto"/>
              <w:jc w:val="center"/>
              <w:rPr>
                <w:rFonts w:ascii="Times New Roman" w:hAnsi="Times New Roman"/>
                <w:sz w:val="24"/>
                <w:szCs w:val="24"/>
              </w:rPr>
            </w:pPr>
            <w:r w:rsidRPr="007C03C2">
              <w:rPr>
                <w:rFonts w:ascii="Times New Roman" w:hAnsi="Times New Roman"/>
                <w:sz w:val="24"/>
                <w:szCs w:val="24"/>
              </w:rPr>
              <w:t>6</w:t>
            </w:r>
          </w:p>
        </w:tc>
        <w:tc>
          <w:tcPr>
            <w:tcW w:w="4422" w:type="dxa"/>
            <w:tcBorders>
              <w:top w:val="single" w:sz="6" w:space="0" w:color="auto"/>
              <w:left w:val="single" w:sz="6" w:space="0" w:color="auto"/>
              <w:bottom w:val="single" w:sz="6" w:space="0" w:color="auto"/>
              <w:right w:val="single" w:sz="6" w:space="0" w:color="auto"/>
            </w:tcBorders>
          </w:tcPr>
          <w:p w:rsidR="00BE4066" w:rsidRPr="007C03C2" w:rsidRDefault="007C03C2" w:rsidP="007C03C2">
            <w:pPr>
              <w:pStyle w:val="Style6"/>
              <w:widowControl/>
              <w:spacing w:line="240" w:lineRule="auto"/>
              <w:ind w:left="5" w:hanging="5"/>
              <w:rPr>
                <w:bCs/>
                <w:color w:val="000000"/>
              </w:rPr>
            </w:pPr>
            <w:r w:rsidRPr="007C03C2">
              <w:rPr>
                <w:bCs/>
                <w:color w:val="000000"/>
              </w:rPr>
              <w:t xml:space="preserve">Прокладка кабельной системы </w:t>
            </w:r>
            <w:proofErr w:type="spellStart"/>
            <w:r w:rsidRPr="007C03C2">
              <w:rPr>
                <w:bCs/>
                <w:color w:val="000000"/>
              </w:rPr>
              <w:t>домофонной</w:t>
            </w:r>
            <w:proofErr w:type="spellEnd"/>
            <w:r w:rsidRPr="007C03C2">
              <w:rPr>
                <w:bCs/>
                <w:color w:val="000000"/>
              </w:rPr>
              <w:t xml:space="preserve"> сети</w:t>
            </w:r>
            <w:r w:rsidR="00BE4066" w:rsidRPr="007C03C2">
              <w:rPr>
                <w:bCs/>
                <w:color w:val="000000"/>
              </w:rPr>
              <w:t xml:space="preserve"> </w:t>
            </w:r>
            <w:r w:rsidRPr="007C03C2">
              <w:rPr>
                <w:bCs/>
                <w:color w:val="000000"/>
              </w:rPr>
              <w:t>до</w:t>
            </w:r>
            <w:r w:rsidR="00BE4066" w:rsidRPr="007C03C2">
              <w:rPr>
                <w:bCs/>
                <w:color w:val="000000"/>
              </w:rPr>
              <w:t xml:space="preserve"> 16,17 б/с </w:t>
            </w:r>
            <w:r w:rsidR="00BE4066" w:rsidRPr="007C03C2">
              <w:rPr>
                <w:rStyle w:val="FontStyle26"/>
                <w:b w:val="0"/>
                <w:sz w:val="24"/>
                <w:szCs w:val="24"/>
              </w:rPr>
              <w:t>по адресу 2-я Обская, д. 154</w:t>
            </w:r>
          </w:p>
        </w:tc>
        <w:tc>
          <w:tcPr>
            <w:tcW w:w="1418" w:type="dxa"/>
            <w:tcBorders>
              <w:top w:val="single" w:sz="6" w:space="0" w:color="auto"/>
              <w:left w:val="single" w:sz="6" w:space="0" w:color="auto"/>
              <w:bottom w:val="single" w:sz="6" w:space="0" w:color="auto"/>
              <w:right w:val="single" w:sz="6" w:space="0" w:color="auto"/>
            </w:tcBorders>
          </w:tcPr>
          <w:p w:rsidR="007C03C2" w:rsidRDefault="007C03C2" w:rsidP="00D71AD8">
            <w:pPr>
              <w:pStyle w:val="Style2"/>
              <w:widowControl/>
              <w:jc w:val="center"/>
            </w:pPr>
            <w:r>
              <w:t>Рабочий проект</w:t>
            </w:r>
          </w:p>
          <w:p w:rsidR="00BE4066" w:rsidRPr="00504EF3" w:rsidRDefault="007C03C2" w:rsidP="00D71AD8">
            <w:pPr>
              <w:pStyle w:val="Style2"/>
              <w:widowControl/>
              <w:jc w:val="center"/>
            </w:pPr>
            <w:r>
              <w:t>Локальный сметный расчет №1</w:t>
            </w:r>
          </w:p>
        </w:tc>
        <w:tc>
          <w:tcPr>
            <w:tcW w:w="1417" w:type="dxa"/>
            <w:tcBorders>
              <w:top w:val="single" w:sz="6" w:space="0" w:color="auto"/>
              <w:left w:val="single" w:sz="6" w:space="0" w:color="auto"/>
              <w:bottom w:val="single" w:sz="6" w:space="0" w:color="auto"/>
              <w:right w:val="single" w:sz="6" w:space="0" w:color="auto"/>
            </w:tcBorders>
          </w:tcPr>
          <w:p w:rsidR="00BE4066" w:rsidRPr="00504EF3" w:rsidRDefault="0004740E" w:rsidP="00D71AD8">
            <w:pPr>
              <w:pStyle w:val="Style2"/>
              <w:widowControl/>
              <w:jc w:val="center"/>
            </w:pPr>
            <w:r>
              <w:t>30</w:t>
            </w:r>
            <w:r w:rsidR="007C03C2">
              <w:t xml:space="preserve"> </w:t>
            </w:r>
            <w:r>
              <w:t>335</w:t>
            </w:r>
          </w:p>
        </w:tc>
        <w:tc>
          <w:tcPr>
            <w:tcW w:w="1418" w:type="dxa"/>
            <w:tcBorders>
              <w:top w:val="single" w:sz="6" w:space="0" w:color="auto"/>
              <w:left w:val="single" w:sz="6" w:space="0" w:color="auto"/>
              <w:bottom w:val="single" w:sz="6" w:space="0" w:color="auto"/>
              <w:right w:val="single" w:sz="6" w:space="0" w:color="auto"/>
            </w:tcBorders>
          </w:tcPr>
          <w:p w:rsidR="00BE4066" w:rsidRPr="00504EF3" w:rsidRDefault="00BE4066" w:rsidP="00D71AD8">
            <w:pPr>
              <w:pStyle w:val="Style6"/>
              <w:widowControl/>
              <w:spacing w:line="240" w:lineRule="auto"/>
              <w:jc w:val="center"/>
              <w:rPr>
                <w:rStyle w:val="FontStyle25"/>
                <w:sz w:val="24"/>
                <w:szCs w:val="24"/>
              </w:rPr>
            </w:pPr>
          </w:p>
        </w:tc>
        <w:tc>
          <w:tcPr>
            <w:tcW w:w="1558" w:type="dxa"/>
            <w:tcBorders>
              <w:top w:val="single" w:sz="6" w:space="0" w:color="auto"/>
              <w:left w:val="single" w:sz="6" w:space="0" w:color="auto"/>
              <w:bottom w:val="single" w:sz="6" w:space="0" w:color="auto"/>
              <w:right w:val="single" w:sz="6" w:space="0" w:color="auto"/>
            </w:tcBorders>
          </w:tcPr>
          <w:p w:rsidR="007C03C2" w:rsidRPr="00504EF3" w:rsidRDefault="007C03C2" w:rsidP="007C03C2">
            <w:pPr>
              <w:pStyle w:val="Style6"/>
              <w:widowControl/>
              <w:spacing w:line="240" w:lineRule="auto"/>
              <w:jc w:val="center"/>
              <w:rPr>
                <w:rStyle w:val="FontStyle25"/>
                <w:sz w:val="24"/>
                <w:szCs w:val="24"/>
              </w:rPr>
            </w:pPr>
            <w:r w:rsidRPr="00504EF3">
              <w:rPr>
                <w:rStyle w:val="FontStyle25"/>
                <w:sz w:val="24"/>
                <w:szCs w:val="24"/>
              </w:rPr>
              <w:t>Не позднее</w:t>
            </w:r>
          </w:p>
          <w:p w:rsidR="00BE4066" w:rsidRPr="00504EF3" w:rsidRDefault="007C03C2" w:rsidP="007C03C2">
            <w:pPr>
              <w:pStyle w:val="Style6"/>
              <w:widowControl/>
              <w:spacing w:line="240" w:lineRule="auto"/>
              <w:jc w:val="center"/>
              <w:rPr>
                <w:rStyle w:val="FontStyle25"/>
                <w:sz w:val="24"/>
                <w:szCs w:val="24"/>
              </w:rPr>
            </w:pPr>
            <w:r w:rsidRPr="00504EF3">
              <w:rPr>
                <w:rStyle w:val="FontStyle25"/>
                <w:sz w:val="24"/>
                <w:szCs w:val="24"/>
              </w:rPr>
              <w:t>31.12.2022</w:t>
            </w:r>
          </w:p>
        </w:tc>
      </w:tr>
      <w:tr w:rsidR="00504EF3" w:rsidRPr="00504EF3" w:rsidTr="00750281">
        <w:tc>
          <w:tcPr>
            <w:tcW w:w="540" w:type="dxa"/>
            <w:tcBorders>
              <w:top w:val="single" w:sz="6" w:space="0" w:color="auto"/>
              <w:left w:val="single" w:sz="6" w:space="0" w:color="auto"/>
              <w:bottom w:val="single" w:sz="6" w:space="0" w:color="auto"/>
              <w:right w:val="single" w:sz="6" w:space="0" w:color="auto"/>
            </w:tcBorders>
          </w:tcPr>
          <w:p w:rsidR="00504EF3" w:rsidRPr="007C03C2" w:rsidRDefault="00504EF3" w:rsidP="00D71AD8">
            <w:pPr>
              <w:spacing w:after="0" w:line="240" w:lineRule="auto"/>
              <w:jc w:val="center"/>
              <w:rPr>
                <w:rFonts w:ascii="Times New Roman" w:hAnsi="Times New Roman"/>
                <w:b/>
                <w:sz w:val="24"/>
                <w:szCs w:val="24"/>
              </w:rPr>
            </w:pPr>
          </w:p>
        </w:tc>
        <w:tc>
          <w:tcPr>
            <w:tcW w:w="4422" w:type="dxa"/>
            <w:tcBorders>
              <w:top w:val="single" w:sz="6" w:space="0" w:color="auto"/>
              <w:left w:val="single" w:sz="6" w:space="0" w:color="auto"/>
              <w:bottom w:val="single" w:sz="6" w:space="0" w:color="auto"/>
              <w:right w:val="single" w:sz="6" w:space="0" w:color="auto"/>
            </w:tcBorders>
          </w:tcPr>
          <w:p w:rsidR="00504EF3" w:rsidRPr="007C03C2" w:rsidRDefault="00504EF3" w:rsidP="00D71AD8">
            <w:pPr>
              <w:pStyle w:val="Style6"/>
              <w:widowControl/>
              <w:spacing w:line="240" w:lineRule="auto"/>
              <w:ind w:left="5" w:hanging="5"/>
              <w:rPr>
                <w:rStyle w:val="FontStyle25"/>
                <w:b/>
                <w:sz w:val="24"/>
                <w:szCs w:val="24"/>
              </w:rPr>
            </w:pPr>
            <w:r w:rsidRPr="007C03C2">
              <w:rPr>
                <w:rStyle w:val="FontStyle25"/>
                <w:b/>
                <w:sz w:val="24"/>
                <w:szCs w:val="24"/>
              </w:rPr>
              <w:t>ИТОГО ПЛАНОВАЯ СМЕТНАЯ СТОИМОСТЬ РАБОТ</w:t>
            </w:r>
          </w:p>
        </w:tc>
        <w:tc>
          <w:tcPr>
            <w:tcW w:w="1418" w:type="dxa"/>
            <w:tcBorders>
              <w:top w:val="single" w:sz="6" w:space="0" w:color="auto"/>
              <w:left w:val="single" w:sz="6" w:space="0" w:color="auto"/>
              <w:bottom w:val="single" w:sz="6" w:space="0" w:color="auto"/>
              <w:right w:val="single" w:sz="6" w:space="0" w:color="auto"/>
            </w:tcBorders>
          </w:tcPr>
          <w:p w:rsidR="00504EF3" w:rsidRPr="00BE4066" w:rsidRDefault="00504EF3" w:rsidP="00D71AD8">
            <w:pPr>
              <w:pStyle w:val="Style2"/>
              <w:widowControl/>
              <w:jc w:val="center"/>
              <w:rPr>
                <w:b/>
                <w:highlight w:val="yellow"/>
              </w:rPr>
            </w:pPr>
          </w:p>
        </w:tc>
        <w:tc>
          <w:tcPr>
            <w:tcW w:w="1417" w:type="dxa"/>
            <w:tcBorders>
              <w:top w:val="single" w:sz="6" w:space="0" w:color="auto"/>
              <w:left w:val="single" w:sz="6" w:space="0" w:color="auto"/>
              <w:bottom w:val="single" w:sz="6" w:space="0" w:color="auto"/>
              <w:right w:val="single" w:sz="6" w:space="0" w:color="auto"/>
            </w:tcBorders>
          </w:tcPr>
          <w:p w:rsidR="00504EF3" w:rsidRPr="007C03C2" w:rsidRDefault="00504EF3" w:rsidP="00D71AD8">
            <w:pPr>
              <w:pStyle w:val="Style2"/>
              <w:widowControl/>
              <w:jc w:val="center"/>
              <w:rPr>
                <w:b/>
              </w:rPr>
            </w:pPr>
            <w:r w:rsidRPr="007C03C2">
              <w:rPr>
                <w:b/>
              </w:rPr>
              <w:t>1</w:t>
            </w:r>
            <w:r w:rsidR="007C03C2" w:rsidRPr="007C03C2">
              <w:rPr>
                <w:b/>
              </w:rPr>
              <w:t> 361 155,8</w:t>
            </w:r>
          </w:p>
          <w:p w:rsidR="00504EF3" w:rsidRPr="007C03C2" w:rsidRDefault="00504EF3" w:rsidP="00D71AD8">
            <w:pPr>
              <w:pStyle w:val="Style2"/>
              <w:widowControl/>
              <w:jc w:val="center"/>
              <w:rPr>
                <w:b/>
              </w:rPr>
            </w:pPr>
          </w:p>
        </w:tc>
        <w:tc>
          <w:tcPr>
            <w:tcW w:w="1418" w:type="dxa"/>
            <w:tcBorders>
              <w:top w:val="single" w:sz="6" w:space="0" w:color="auto"/>
              <w:left w:val="single" w:sz="6" w:space="0" w:color="auto"/>
              <w:bottom w:val="single" w:sz="6" w:space="0" w:color="auto"/>
              <w:right w:val="single" w:sz="6" w:space="0" w:color="auto"/>
            </w:tcBorders>
          </w:tcPr>
          <w:p w:rsidR="00504EF3" w:rsidRPr="007C03C2" w:rsidRDefault="00A22F17" w:rsidP="00D71AD8">
            <w:pPr>
              <w:pStyle w:val="Style2"/>
              <w:widowControl/>
              <w:jc w:val="center"/>
              <w:rPr>
                <w:b/>
              </w:rPr>
            </w:pPr>
            <w:r>
              <w:rPr>
                <w:b/>
              </w:rPr>
              <w:t>1 512 395,33</w:t>
            </w:r>
          </w:p>
        </w:tc>
        <w:tc>
          <w:tcPr>
            <w:tcW w:w="1558" w:type="dxa"/>
            <w:tcBorders>
              <w:top w:val="single" w:sz="6" w:space="0" w:color="auto"/>
              <w:left w:val="single" w:sz="6" w:space="0" w:color="auto"/>
              <w:bottom w:val="single" w:sz="6" w:space="0" w:color="auto"/>
              <w:right w:val="single" w:sz="6" w:space="0" w:color="auto"/>
            </w:tcBorders>
          </w:tcPr>
          <w:p w:rsidR="00504EF3" w:rsidRPr="00504EF3" w:rsidRDefault="00504EF3" w:rsidP="00D71AD8">
            <w:pPr>
              <w:pStyle w:val="Style2"/>
              <w:widowControl/>
              <w:jc w:val="center"/>
              <w:rPr>
                <w:b/>
              </w:rPr>
            </w:pPr>
          </w:p>
        </w:tc>
      </w:tr>
    </w:tbl>
    <w:p w:rsidR="00504EF3" w:rsidRPr="00750281" w:rsidRDefault="00504EF3" w:rsidP="00504EF3">
      <w:pPr>
        <w:rPr>
          <w:sz w:val="16"/>
          <w:szCs w:val="16"/>
          <w:lang w:eastAsia="ru-RU"/>
        </w:rPr>
      </w:pPr>
    </w:p>
    <w:p w:rsidR="00504EF3" w:rsidRPr="00F00A66" w:rsidRDefault="00504EF3" w:rsidP="00504EF3">
      <w:pPr>
        <w:spacing w:after="0" w:line="240" w:lineRule="auto"/>
        <w:rPr>
          <w:rFonts w:ascii="Times New Roman" w:hAnsi="Times New Roman"/>
          <w:sz w:val="24"/>
          <w:szCs w:val="24"/>
        </w:rPr>
      </w:pPr>
      <w:r w:rsidRPr="00F00A66">
        <w:rPr>
          <w:rFonts w:ascii="Times New Roman" w:hAnsi="Times New Roman"/>
          <w:sz w:val="24"/>
          <w:szCs w:val="24"/>
        </w:rPr>
        <w:t>Приложения:</w:t>
      </w:r>
    </w:p>
    <w:p w:rsidR="00504EF3" w:rsidRPr="00F00A66" w:rsidRDefault="00504EF3" w:rsidP="00504EF3">
      <w:pPr>
        <w:pStyle w:val="a3"/>
        <w:numPr>
          <w:ilvl w:val="0"/>
          <w:numId w:val="34"/>
        </w:numPr>
        <w:spacing w:after="0" w:line="240" w:lineRule="auto"/>
        <w:rPr>
          <w:rStyle w:val="FontStyle25"/>
          <w:sz w:val="24"/>
          <w:szCs w:val="24"/>
        </w:rPr>
      </w:pPr>
      <w:r w:rsidRPr="00F00A66">
        <w:rPr>
          <w:rStyle w:val="FontStyle25"/>
          <w:sz w:val="24"/>
          <w:szCs w:val="24"/>
        </w:rPr>
        <w:t>Локальный сметный расчет №1 от 21.04.2022</w:t>
      </w:r>
      <w:r>
        <w:rPr>
          <w:rStyle w:val="FontStyle25"/>
          <w:sz w:val="24"/>
          <w:szCs w:val="24"/>
        </w:rPr>
        <w:t xml:space="preserve"> – 1</w:t>
      </w:r>
      <w:r w:rsidR="00BE4066">
        <w:rPr>
          <w:rStyle w:val="FontStyle25"/>
          <w:sz w:val="24"/>
          <w:szCs w:val="24"/>
        </w:rPr>
        <w:t xml:space="preserve"> </w:t>
      </w:r>
      <w:r>
        <w:rPr>
          <w:rStyle w:val="FontStyle25"/>
          <w:sz w:val="24"/>
          <w:szCs w:val="24"/>
        </w:rPr>
        <w:t>экз.</w:t>
      </w:r>
    </w:p>
    <w:p w:rsidR="00504EF3" w:rsidRPr="00F00A66" w:rsidRDefault="00504EF3" w:rsidP="00504EF3">
      <w:pPr>
        <w:pStyle w:val="a3"/>
        <w:numPr>
          <w:ilvl w:val="0"/>
          <w:numId w:val="34"/>
        </w:numPr>
        <w:spacing w:after="0" w:line="240" w:lineRule="auto"/>
        <w:rPr>
          <w:rStyle w:val="FontStyle26"/>
          <w:b w:val="0"/>
          <w:sz w:val="24"/>
          <w:szCs w:val="24"/>
        </w:rPr>
      </w:pPr>
      <w:r w:rsidRPr="00F00A66">
        <w:rPr>
          <w:rStyle w:val="FontStyle26"/>
          <w:b w:val="0"/>
          <w:sz w:val="24"/>
          <w:szCs w:val="24"/>
        </w:rPr>
        <w:t>Счет-фактура №1 от 04.03.2022</w:t>
      </w:r>
      <w:r>
        <w:rPr>
          <w:rStyle w:val="FontStyle26"/>
          <w:b w:val="0"/>
          <w:sz w:val="24"/>
          <w:szCs w:val="24"/>
        </w:rPr>
        <w:t xml:space="preserve"> – 1</w:t>
      </w:r>
      <w:r w:rsidR="00BE4066">
        <w:rPr>
          <w:rStyle w:val="FontStyle26"/>
          <w:b w:val="0"/>
          <w:sz w:val="24"/>
          <w:szCs w:val="24"/>
        </w:rPr>
        <w:t xml:space="preserve"> </w:t>
      </w:r>
      <w:r>
        <w:rPr>
          <w:rStyle w:val="FontStyle26"/>
          <w:b w:val="0"/>
          <w:sz w:val="24"/>
          <w:szCs w:val="24"/>
        </w:rPr>
        <w:t>экз.</w:t>
      </w:r>
    </w:p>
    <w:p w:rsidR="00504EF3" w:rsidRPr="00F00A66" w:rsidRDefault="00504EF3" w:rsidP="00504EF3">
      <w:pPr>
        <w:pStyle w:val="a3"/>
        <w:numPr>
          <w:ilvl w:val="0"/>
          <w:numId w:val="34"/>
        </w:numPr>
        <w:spacing w:after="0" w:line="240" w:lineRule="auto"/>
        <w:rPr>
          <w:rFonts w:ascii="Times New Roman" w:hAnsi="Times New Roman"/>
          <w:sz w:val="24"/>
          <w:szCs w:val="24"/>
        </w:rPr>
      </w:pPr>
      <w:r w:rsidRPr="00F00A66">
        <w:rPr>
          <w:rFonts w:ascii="Times New Roman" w:hAnsi="Times New Roman"/>
          <w:sz w:val="24"/>
          <w:szCs w:val="24"/>
        </w:rPr>
        <w:t>Товарная накладная №Э/1783 от 25.01.2022</w:t>
      </w:r>
      <w:r>
        <w:rPr>
          <w:rFonts w:ascii="Times New Roman" w:hAnsi="Times New Roman"/>
          <w:sz w:val="24"/>
          <w:szCs w:val="24"/>
        </w:rPr>
        <w:t xml:space="preserve"> – 1</w:t>
      </w:r>
      <w:r w:rsidR="00BE4066">
        <w:rPr>
          <w:rFonts w:ascii="Times New Roman" w:hAnsi="Times New Roman"/>
          <w:sz w:val="24"/>
          <w:szCs w:val="24"/>
        </w:rPr>
        <w:t xml:space="preserve"> </w:t>
      </w:r>
      <w:r>
        <w:rPr>
          <w:rFonts w:ascii="Times New Roman" w:hAnsi="Times New Roman"/>
          <w:sz w:val="24"/>
          <w:szCs w:val="24"/>
        </w:rPr>
        <w:t>экз.</w:t>
      </w:r>
    </w:p>
    <w:p w:rsidR="00504EF3" w:rsidRPr="00F00A66" w:rsidRDefault="00504EF3" w:rsidP="00504EF3">
      <w:pPr>
        <w:pStyle w:val="a3"/>
        <w:numPr>
          <w:ilvl w:val="0"/>
          <w:numId w:val="34"/>
        </w:numPr>
        <w:spacing w:after="0" w:line="240" w:lineRule="auto"/>
        <w:rPr>
          <w:rFonts w:ascii="Times New Roman" w:hAnsi="Times New Roman"/>
          <w:sz w:val="24"/>
          <w:szCs w:val="24"/>
        </w:rPr>
      </w:pPr>
      <w:r w:rsidRPr="00F00A66">
        <w:rPr>
          <w:rFonts w:ascii="Times New Roman" w:hAnsi="Times New Roman"/>
          <w:sz w:val="24"/>
          <w:szCs w:val="24"/>
        </w:rPr>
        <w:t>Счет №4002 от 20.04.2022</w:t>
      </w:r>
      <w:r>
        <w:rPr>
          <w:rFonts w:ascii="Times New Roman" w:hAnsi="Times New Roman"/>
          <w:sz w:val="24"/>
          <w:szCs w:val="24"/>
        </w:rPr>
        <w:t xml:space="preserve"> – 1</w:t>
      </w:r>
      <w:r w:rsidR="00BE4066">
        <w:rPr>
          <w:rFonts w:ascii="Times New Roman" w:hAnsi="Times New Roman"/>
          <w:sz w:val="24"/>
          <w:szCs w:val="24"/>
        </w:rPr>
        <w:t xml:space="preserve"> </w:t>
      </w:r>
      <w:r>
        <w:rPr>
          <w:rFonts w:ascii="Times New Roman" w:hAnsi="Times New Roman"/>
          <w:sz w:val="24"/>
          <w:szCs w:val="24"/>
        </w:rPr>
        <w:t>экз.</w:t>
      </w:r>
    </w:p>
    <w:p w:rsidR="007C03C2" w:rsidRDefault="00504EF3" w:rsidP="007C03C2">
      <w:pPr>
        <w:pStyle w:val="a3"/>
        <w:numPr>
          <w:ilvl w:val="0"/>
          <w:numId w:val="34"/>
        </w:numPr>
        <w:spacing w:after="0" w:line="240" w:lineRule="auto"/>
        <w:rPr>
          <w:rFonts w:ascii="Times New Roman" w:hAnsi="Times New Roman"/>
          <w:sz w:val="24"/>
          <w:szCs w:val="24"/>
        </w:rPr>
      </w:pPr>
      <w:r w:rsidRPr="00F00A66">
        <w:rPr>
          <w:rFonts w:ascii="Times New Roman" w:hAnsi="Times New Roman"/>
          <w:sz w:val="24"/>
          <w:szCs w:val="24"/>
        </w:rPr>
        <w:lastRenderedPageBreak/>
        <w:t>Счет №59 от 07.04.2022</w:t>
      </w:r>
      <w:r>
        <w:rPr>
          <w:rFonts w:ascii="Times New Roman" w:hAnsi="Times New Roman"/>
          <w:sz w:val="24"/>
          <w:szCs w:val="24"/>
        </w:rPr>
        <w:t xml:space="preserve"> – 1</w:t>
      </w:r>
      <w:r w:rsidR="00BE4066">
        <w:rPr>
          <w:rFonts w:ascii="Times New Roman" w:hAnsi="Times New Roman"/>
          <w:sz w:val="24"/>
          <w:szCs w:val="24"/>
        </w:rPr>
        <w:t xml:space="preserve"> </w:t>
      </w:r>
      <w:r>
        <w:rPr>
          <w:rFonts w:ascii="Times New Roman" w:hAnsi="Times New Roman"/>
          <w:sz w:val="24"/>
          <w:szCs w:val="24"/>
        </w:rPr>
        <w:t>экз.</w:t>
      </w:r>
    </w:p>
    <w:p w:rsidR="00504EF3" w:rsidRPr="00750281" w:rsidRDefault="007C03C2" w:rsidP="00504EF3">
      <w:pPr>
        <w:pStyle w:val="a3"/>
        <w:numPr>
          <w:ilvl w:val="0"/>
          <w:numId w:val="34"/>
        </w:numPr>
        <w:spacing w:after="0" w:line="240" w:lineRule="auto"/>
        <w:rPr>
          <w:rFonts w:ascii="Times New Roman" w:hAnsi="Times New Roman"/>
          <w:sz w:val="24"/>
          <w:szCs w:val="24"/>
        </w:rPr>
      </w:pPr>
      <w:r w:rsidRPr="007C03C2">
        <w:rPr>
          <w:rFonts w:ascii="Times New Roman" w:hAnsi="Times New Roman"/>
          <w:sz w:val="24"/>
          <w:szCs w:val="24"/>
        </w:rPr>
        <w:t>Рабочий проект, локальный сметный расчет №1 – 1</w:t>
      </w:r>
      <w:r>
        <w:rPr>
          <w:rFonts w:ascii="Times New Roman" w:hAnsi="Times New Roman"/>
          <w:sz w:val="24"/>
          <w:szCs w:val="24"/>
        </w:rPr>
        <w:t xml:space="preserve"> </w:t>
      </w:r>
      <w:r w:rsidRPr="007C03C2">
        <w:rPr>
          <w:rFonts w:ascii="Times New Roman" w:hAnsi="Times New Roman"/>
          <w:sz w:val="24"/>
          <w:szCs w:val="24"/>
        </w:rPr>
        <w:t>экз.</w:t>
      </w:r>
    </w:p>
    <w:p w:rsidR="00750281" w:rsidRDefault="00750281" w:rsidP="00B16525">
      <w:pPr>
        <w:ind w:firstLine="709"/>
        <w:rPr>
          <w:rFonts w:ascii="Times New Roman" w:hAnsi="Times New Roman"/>
          <w:sz w:val="24"/>
          <w:szCs w:val="24"/>
        </w:rPr>
      </w:pPr>
    </w:p>
    <w:p w:rsidR="006D11E0" w:rsidRDefault="00504EF3" w:rsidP="00304E63">
      <w:pPr>
        <w:ind w:firstLine="709"/>
        <w:rPr>
          <w:rFonts w:ascii="Times New Roman" w:hAnsi="Times New Roman"/>
          <w:sz w:val="24"/>
          <w:szCs w:val="24"/>
        </w:rPr>
      </w:pPr>
      <w:r w:rsidRPr="0078575F">
        <w:rPr>
          <w:rFonts w:ascii="Times New Roman" w:hAnsi="Times New Roman"/>
          <w:sz w:val="24"/>
          <w:szCs w:val="24"/>
        </w:rPr>
        <w:t xml:space="preserve">Директор ООО "УК "Марсель"   </w:t>
      </w:r>
      <w:proofErr w:type="spellStart"/>
      <w:r w:rsidRPr="0078575F">
        <w:rPr>
          <w:rFonts w:ascii="Times New Roman" w:hAnsi="Times New Roman"/>
          <w:sz w:val="24"/>
          <w:szCs w:val="24"/>
        </w:rPr>
        <w:t>Чичева</w:t>
      </w:r>
      <w:proofErr w:type="spellEnd"/>
      <w:r w:rsidRPr="0078575F">
        <w:rPr>
          <w:rFonts w:ascii="Times New Roman" w:hAnsi="Times New Roman"/>
          <w:sz w:val="24"/>
          <w:szCs w:val="24"/>
        </w:rPr>
        <w:t xml:space="preserve"> Л.А. ____________________</w:t>
      </w:r>
      <w:r w:rsidR="00BE4066">
        <w:rPr>
          <w:rFonts w:ascii="Times New Roman" w:hAnsi="Times New Roman"/>
          <w:sz w:val="24"/>
          <w:szCs w:val="24"/>
        </w:rPr>
        <w:t>____</w:t>
      </w:r>
      <w:r w:rsidR="00B16525">
        <w:rPr>
          <w:rFonts w:ascii="Times New Roman" w:hAnsi="Times New Roman"/>
          <w:sz w:val="24"/>
          <w:szCs w:val="24"/>
        </w:rPr>
        <w:t xml:space="preserve">   </w:t>
      </w:r>
    </w:p>
    <w:p w:rsidR="006D11E0" w:rsidRPr="0078575F" w:rsidRDefault="006D11E0" w:rsidP="006D11E0">
      <w:pPr>
        <w:spacing w:after="0" w:line="240" w:lineRule="auto"/>
        <w:jc w:val="right"/>
        <w:rPr>
          <w:rFonts w:ascii="Times New Roman" w:hAnsi="Times New Roman"/>
          <w:sz w:val="24"/>
          <w:szCs w:val="24"/>
        </w:rPr>
      </w:pPr>
      <w:r>
        <w:rPr>
          <w:rFonts w:ascii="Times New Roman" w:hAnsi="Times New Roman"/>
          <w:sz w:val="24"/>
          <w:szCs w:val="24"/>
        </w:rPr>
        <w:t>Приложение №3</w:t>
      </w:r>
    </w:p>
    <w:p w:rsidR="006D11E0" w:rsidRDefault="006D11E0" w:rsidP="00B16525">
      <w:pPr>
        <w:ind w:firstLine="709"/>
        <w:rPr>
          <w:rFonts w:ascii="Times New Roman" w:hAnsi="Times New Roman"/>
          <w:sz w:val="24"/>
          <w:szCs w:val="24"/>
        </w:rPr>
      </w:pPr>
    </w:p>
    <w:p w:rsidR="006D11E0" w:rsidRDefault="006D11E0" w:rsidP="00B16525">
      <w:pPr>
        <w:ind w:firstLine="709"/>
        <w:rPr>
          <w:rFonts w:ascii="Times New Roman" w:hAnsi="Times New Roman"/>
          <w:sz w:val="24"/>
          <w:szCs w:val="24"/>
        </w:rPr>
      </w:pPr>
    </w:p>
    <w:p w:rsidR="006D11E0" w:rsidRPr="006978C3" w:rsidRDefault="006D11E0" w:rsidP="006978C3">
      <w:pPr>
        <w:autoSpaceDE w:val="0"/>
        <w:autoSpaceDN w:val="0"/>
        <w:adjustRightInd w:val="0"/>
        <w:spacing w:after="0" w:line="240" w:lineRule="auto"/>
        <w:jc w:val="center"/>
        <w:rPr>
          <w:rFonts w:ascii="Times New Roman" w:hAnsi="Times New Roman"/>
          <w:b/>
          <w:sz w:val="24"/>
          <w:szCs w:val="24"/>
        </w:rPr>
      </w:pPr>
      <w:r w:rsidRPr="006978C3">
        <w:rPr>
          <w:rFonts w:ascii="Times New Roman" w:hAnsi="Times New Roman"/>
          <w:b/>
          <w:sz w:val="24"/>
          <w:szCs w:val="24"/>
          <w:shd w:val="clear" w:color="auto" w:fill="FFFFFF"/>
        </w:rPr>
        <w:t xml:space="preserve">Изменения в </w:t>
      </w:r>
      <w:r w:rsidRPr="006978C3">
        <w:rPr>
          <w:rFonts w:ascii="Times New Roman" w:hAnsi="Times New Roman"/>
          <w:b/>
          <w:sz w:val="24"/>
          <w:szCs w:val="24"/>
        </w:rPr>
        <w:t xml:space="preserve">Положение о пропускном и </w:t>
      </w:r>
      <w:proofErr w:type="spellStart"/>
      <w:r w:rsidRPr="006978C3">
        <w:rPr>
          <w:rFonts w:ascii="Times New Roman" w:hAnsi="Times New Roman"/>
          <w:b/>
          <w:sz w:val="24"/>
          <w:szCs w:val="24"/>
        </w:rPr>
        <w:t>внутриобъектовом</w:t>
      </w:r>
      <w:proofErr w:type="spellEnd"/>
      <w:r w:rsidRPr="006978C3">
        <w:rPr>
          <w:rFonts w:ascii="Times New Roman" w:hAnsi="Times New Roman"/>
          <w:b/>
          <w:sz w:val="24"/>
          <w:szCs w:val="24"/>
        </w:rPr>
        <w:t xml:space="preserve"> режиме </w:t>
      </w:r>
      <w:r w:rsidRPr="006978C3">
        <w:rPr>
          <w:rFonts w:ascii="Times New Roman" w:hAnsi="Times New Roman"/>
          <w:b/>
          <w:sz w:val="24"/>
          <w:szCs w:val="24"/>
          <w:lang w:eastAsia="ru-RU"/>
        </w:rPr>
        <w:t xml:space="preserve">на территории </w:t>
      </w:r>
      <w:r w:rsidR="006978C3">
        <w:rPr>
          <w:rFonts w:ascii="Times New Roman" w:hAnsi="Times New Roman"/>
          <w:b/>
          <w:sz w:val="24"/>
          <w:szCs w:val="24"/>
        </w:rPr>
        <w:t>жилого комплекса «Марсель»</w:t>
      </w:r>
    </w:p>
    <w:p w:rsidR="006D11E0" w:rsidRPr="006978C3" w:rsidRDefault="006D11E0" w:rsidP="006D11E0">
      <w:pPr>
        <w:autoSpaceDE w:val="0"/>
        <w:autoSpaceDN w:val="0"/>
        <w:adjustRightInd w:val="0"/>
        <w:spacing w:after="0" w:line="240" w:lineRule="auto"/>
        <w:jc w:val="both"/>
        <w:rPr>
          <w:rFonts w:ascii="Times New Roman" w:hAnsi="Times New Roman"/>
          <w:b/>
          <w:sz w:val="24"/>
          <w:szCs w:val="24"/>
          <w:shd w:val="clear" w:color="auto" w:fill="FFFFFF"/>
        </w:rPr>
      </w:pPr>
    </w:p>
    <w:p w:rsidR="006D11E0" w:rsidRPr="006978C3" w:rsidRDefault="006D11E0" w:rsidP="006D11E0">
      <w:pPr>
        <w:tabs>
          <w:tab w:val="left" w:pos="1276"/>
        </w:tabs>
        <w:spacing w:after="0" w:line="240" w:lineRule="auto"/>
        <w:jc w:val="both"/>
        <w:rPr>
          <w:rFonts w:ascii="Times New Roman" w:hAnsi="Times New Roman"/>
          <w:sz w:val="24"/>
          <w:szCs w:val="24"/>
        </w:rPr>
      </w:pPr>
    </w:p>
    <w:p w:rsidR="006D11E0" w:rsidRPr="006978C3" w:rsidRDefault="006D11E0" w:rsidP="006D11E0">
      <w:pPr>
        <w:tabs>
          <w:tab w:val="left" w:pos="1276"/>
        </w:tabs>
        <w:spacing w:after="0" w:line="240" w:lineRule="auto"/>
        <w:jc w:val="both"/>
        <w:rPr>
          <w:rFonts w:ascii="Times New Roman" w:hAnsi="Times New Roman"/>
          <w:sz w:val="24"/>
          <w:szCs w:val="24"/>
        </w:rPr>
      </w:pPr>
      <w:r w:rsidRPr="006978C3">
        <w:rPr>
          <w:rFonts w:ascii="Times New Roman" w:hAnsi="Times New Roman"/>
          <w:sz w:val="24"/>
          <w:szCs w:val="24"/>
        </w:rPr>
        <w:t xml:space="preserve">Предоставить право стоянки на территории ЖК «Марсель» личному грузовому транспорту, принадлежащего собственникам многоквартирного дома по адресу </w:t>
      </w:r>
      <w:r w:rsidRPr="006978C3">
        <w:rPr>
          <w:rFonts w:ascii="Times New Roman" w:hAnsi="Times New Roman"/>
          <w:bCs/>
          <w:iCs/>
          <w:sz w:val="24"/>
          <w:szCs w:val="24"/>
        </w:rPr>
        <w:t xml:space="preserve">г. Новосибирск, ул. 2-я Обская, д. 154 </w:t>
      </w:r>
      <w:r w:rsidRPr="006978C3">
        <w:rPr>
          <w:rFonts w:ascii="Times New Roman" w:hAnsi="Times New Roman"/>
          <w:sz w:val="24"/>
          <w:szCs w:val="24"/>
        </w:rPr>
        <w:t>максимальной массой до 3,5т.</w:t>
      </w:r>
    </w:p>
    <w:p w:rsidR="006D11E0" w:rsidRPr="006978C3" w:rsidRDefault="006D11E0" w:rsidP="006D11E0">
      <w:pPr>
        <w:tabs>
          <w:tab w:val="left" w:pos="1276"/>
        </w:tabs>
        <w:spacing w:after="0" w:line="240" w:lineRule="auto"/>
        <w:jc w:val="both"/>
        <w:rPr>
          <w:rFonts w:ascii="Times New Roman" w:hAnsi="Times New Roman"/>
          <w:sz w:val="24"/>
          <w:szCs w:val="24"/>
        </w:rPr>
      </w:pPr>
    </w:p>
    <w:p w:rsidR="006D11E0" w:rsidRPr="006978C3" w:rsidRDefault="006D11E0" w:rsidP="006D11E0">
      <w:pPr>
        <w:tabs>
          <w:tab w:val="left" w:pos="1276"/>
        </w:tabs>
        <w:spacing w:after="0" w:line="240" w:lineRule="auto"/>
        <w:jc w:val="both"/>
        <w:rPr>
          <w:rFonts w:ascii="Times New Roman" w:hAnsi="Times New Roman"/>
          <w:sz w:val="24"/>
          <w:szCs w:val="24"/>
        </w:rPr>
      </w:pPr>
      <w:r w:rsidRPr="006978C3">
        <w:rPr>
          <w:rFonts w:ascii="Times New Roman" w:hAnsi="Times New Roman"/>
          <w:sz w:val="24"/>
          <w:szCs w:val="24"/>
        </w:rPr>
        <w:t xml:space="preserve">Внести изменения в Положение о пропускном и </w:t>
      </w:r>
      <w:proofErr w:type="spellStart"/>
      <w:r w:rsidRPr="006978C3">
        <w:rPr>
          <w:rFonts w:ascii="Times New Roman" w:hAnsi="Times New Roman"/>
          <w:sz w:val="24"/>
          <w:szCs w:val="24"/>
        </w:rPr>
        <w:t>внутриобъектовом</w:t>
      </w:r>
      <w:proofErr w:type="spellEnd"/>
      <w:r w:rsidRPr="006978C3">
        <w:rPr>
          <w:rFonts w:ascii="Times New Roman" w:hAnsi="Times New Roman"/>
          <w:sz w:val="24"/>
          <w:szCs w:val="24"/>
        </w:rPr>
        <w:t xml:space="preserve"> режиме на территории ЖК «Марсель»:</w:t>
      </w:r>
    </w:p>
    <w:p w:rsidR="006D11E0" w:rsidRPr="006978C3" w:rsidRDefault="006D11E0" w:rsidP="006D11E0">
      <w:pPr>
        <w:tabs>
          <w:tab w:val="left" w:pos="567"/>
        </w:tabs>
        <w:spacing w:after="0" w:line="240" w:lineRule="auto"/>
        <w:ind w:right="142" w:firstLine="433"/>
        <w:jc w:val="both"/>
        <w:rPr>
          <w:rFonts w:ascii="Times New Roman" w:hAnsi="Times New Roman"/>
          <w:sz w:val="24"/>
          <w:szCs w:val="24"/>
        </w:rPr>
      </w:pPr>
      <w:r w:rsidRPr="006978C3">
        <w:rPr>
          <w:rFonts w:ascii="Times New Roman" w:hAnsi="Times New Roman"/>
          <w:sz w:val="24"/>
          <w:szCs w:val="24"/>
        </w:rPr>
        <w:t>п. 4.2.3. Положения изложить в следующей редакции:</w:t>
      </w:r>
    </w:p>
    <w:p w:rsidR="006D11E0" w:rsidRPr="006978C3" w:rsidRDefault="006D11E0" w:rsidP="006D11E0">
      <w:pPr>
        <w:tabs>
          <w:tab w:val="left" w:pos="567"/>
        </w:tabs>
        <w:spacing w:after="0" w:line="240" w:lineRule="auto"/>
        <w:ind w:right="142" w:firstLine="433"/>
        <w:jc w:val="both"/>
        <w:rPr>
          <w:rFonts w:ascii="Times New Roman" w:hAnsi="Times New Roman"/>
          <w:sz w:val="24"/>
          <w:szCs w:val="24"/>
        </w:rPr>
      </w:pPr>
      <w:r w:rsidRPr="006978C3">
        <w:rPr>
          <w:rFonts w:ascii="Times New Roman" w:hAnsi="Times New Roman"/>
          <w:sz w:val="24"/>
          <w:szCs w:val="24"/>
        </w:rPr>
        <w:t xml:space="preserve">Регистрации </w:t>
      </w:r>
      <w:r w:rsidR="00304E63">
        <w:rPr>
          <w:rFonts w:ascii="Times New Roman" w:hAnsi="Times New Roman"/>
          <w:sz w:val="24"/>
          <w:szCs w:val="24"/>
        </w:rPr>
        <w:t xml:space="preserve">в базе данных шлагбаума </w:t>
      </w:r>
      <w:r w:rsidRPr="006978C3">
        <w:rPr>
          <w:rFonts w:ascii="Times New Roman" w:hAnsi="Times New Roman"/>
          <w:sz w:val="24"/>
          <w:szCs w:val="24"/>
        </w:rPr>
        <w:t xml:space="preserve">НЕ подлежат: </w:t>
      </w:r>
    </w:p>
    <w:p w:rsidR="006D11E0" w:rsidRPr="006978C3" w:rsidRDefault="006D11E0" w:rsidP="006D11E0">
      <w:pPr>
        <w:spacing w:after="0" w:line="240" w:lineRule="auto"/>
        <w:ind w:right="142" w:firstLine="433"/>
        <w:jc w:val="both"/>
        <w:rPr>
          <w:rFonts w:ascii="Times New Roman" w:hAnsi="Times New Roman"/>
          <w:sz w:val="24"/>
          <w:szCs w:val="24"/>
        </w:rPr>
      </w:pPr>
      <w:r w:rsidRPr="006978C3">
        <w:rPr>
          <w:rFonts w:ascii="Times New Roman" w:hAnsi="Times New Roman"/>
          <w:sz w:val="24"/>
          <w:szCs w:val="24"/>
        </w:rPr>
        <w:t xml:space="preserve">4.2.3.1. ТС, используемые в процессе осуществления предпринимательской деятельности (далее – коммерческий транспорт), в том числе </w:t>
      </w:r>
      <w:proofErr w:type="spellStart"/>
      <w:r w:rsidRPr="006978C3">
        <w:rPr>
          <w:rFonts w:ascii="Times New Roman" w:hAnsi="Times New Roman"/>
          <w:sz w:val="24"/>
          <w:szCs w:val="24"/>
        </w:rPr>
        <w:t>брендированные</w:t>
      </w:r>
      <w:proofErr w:type="spellEnd"/>
      <w:r w:rsidRPr="006978C3">
        <w:rPr>
          <w:rFonts w:ascii="Times New Roman" w:hAnsi="Times New Roman"/>
          <w:sz w:val="24"/>
          <w:szCs w:val="24"/>
        </w:rPr>
        <w:t xml:space="preserve"> ТС (Яндекс Такси, Чистая вода и пр.); </w:t>
      </w:r>
    </w:p>
    <w:p w:rsidR="00B326BA" w:rsidRDefault="006D11E0" w:rsidP="00B326BA">
      <w:pPr>
        <w:spacing w:after="0" w:line="240" w:lineRule="auto"/>
        <w:ind w:right="142" w:firstLine="433"/>
        <w:jc w:val="both"/>
        <w:rPr>
          <w:rFonts w:ascii="Times New Roman" w:hAnsi="Times New Roman"/>
          <w:sz w:val="24"/>
          <w:szCs w:val="24"/>
        </w:rPr>
      </w:pPr>
      <w:r w:rsidRPr="006978C3">
        <w:rPr>
          <w:rFonts w:ascii="Times New Roman" w:hAnsi="Times New Roman"/>
          <w:sz w:val="24"/>
          <w:szCs w:val="24"/>
        </w:rPr>
        <w:t xml:space="preserve">4.2.3.2. ТС, грузоподъёмность </w:t>
      </w:r>
      <w:r w:rsidR="00B326BA">
        <w:rPr>
          <w:rFonts w:ascii="Times New Roman" w:hAnsi="Times New Roman"/>
          <w:sz w:val="24"/>
          <w:szCs w:val="24"/>
        </w:rPr>
        <w:t>которых составляет более 3,5 т;</w:t>
      </w:r>
    </w:p>
    <w:p w:rsidR="00255A53" w:rsidRDefault="006D11E0" w:rsidP="00B326BA">
      <w:pPr>
        <w:spacing w:after="0" w:line="240" w:lineRule="auto"/>
        <w:ind w:right="142" w:firstLine="433"/>
        <w:jc w:val="both"/>
        <w:rPr>
          <w:rFonts w:ascii="Times New Roman" w:hAnsi="Times New Roman"/>
          <w:sz w:val="24"/>
          <w:szCs w:val="24"/>
        </w:rPr>
      </w:pPr>
      <w:r w:rsidRPr="006978C3">
        <w:rPr>
          <w:rFonts w:ascii="Times New Roman" w:hAnsi="Times New Roman"/>
          <w:sz w:val="24"/>
          <w:szCs w:val="24"/>
        </w:rPr>
        <w:t>4.2.3.3. ТС, относящиеся к категориям, отличным от А (А1), В (В1), М.</w:t>
      </w:r>
      <w:r w:rsidR="00B16525" w:rsidRPr="006978C3">
        <w:rPr>
          <w:rFonts w:ascii="Times New Roman" w:hAnsi="Times New Roman"/>
          <w:sz w:val="24"/>
          <w:szCs w:val="24"/>
        </w:rPr>
        <w:t xml:space="preserve"> </w:t>
      </w:r>
    </w:p>
    <w:p w:rsidR="006978C3" w:rsidRDefault="006978C3" w:rsidP="006D11E0">
      <w:pPr>
        <w:ind w:firstLine="709"/>
        <w:rPr>
          <w:rFonts w:ascii="Times New Roman" w:hAnsi="Times New Roman"/>
          <w:sz w:val="24"/>
          <w:szCs w:val="24"/>
        </w:rPr>
      </w:pPr>
    </w:p>
    <w:p w:rsidR="006978C3" w:rsidRDefault="006978C3" w:rsidP="006D11E0">
      <w:pPr>
        <w:ind w:firstLine="709"/>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1.25pt">
            <v:imagedata r:id="rId8" o:title="моок_1200_проезд_шлагбаум1"/>
          </v:shape>
        </w:pict>
      </w:r>
    </w:p>
    <w:p w:rsidR="006978C3" w:rsidRP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tabs>
          <w:tab w:val="left" w:pos="1320"/>
        </w:tabs>
        <w:rPr>
          <w:rFonts w:ascii="Times New Roman" w:hAnsi="Times New Roman"/>
          <w:sz w:val="24"/>
          <w:szCs w:val="24"/>
        </w:rPr>
      </w:pPr>
      <w:r>
        <w:rPr>
          <w:rFonts w:ascii="Times New Roman" w:hAnsi="Times New Roman"/>
          <w:sz w:val="24"/>
          <w:szCs w:val="24"/>
        </w:rPr>
        <w:tab/>
      </w:r>
    </w:p>
    <w:p w:rsidR="006978C3" w:rsidRDefault="006978C3" w:rsidP="006978C3">
      <w:pPr>
        <w:tabs>
          <w:tab w:val="left" w:pos="1320"/>
        </w:tabs>
        <w:rPr>
          <w:rFonts w:ascii="Times New Roman" w:hAnsi="Times New Roman"/>
          <w:sz w:val="24"/>
          <w:szCs w:val="24"/>
        </w:rPr>
      </w:pPr>
    </w:p>
    <w:p w:rsidR="006978C3" w:rsidRDefault="006978C3" w:rsidP="006978C3">
      <w:pPr>
        <w:tabs>
          <w:tab w:val="left" w:pos="1320"/>
        </w:tabs>
        <w:rPr>
          <w:rFonts w:ascii="Times New Roman" w:hAnsi="Times New Roman"/>
          <w:sz w:val="24"/>
          <w:szCs w:val="24"/>
        </w:rPr>
      </w:pPr>
    </w:p>
    <w:p w:rsidR="006978C3" w:rsidRDefault="006978C3" w:rsidP="006978C3">
      <w:pPr>
        <w:tabs>
          <w:tab w:val="left" w:pos="1320"/>
        </w:tabs>
        <w:rPr>
          <w:rFonts w:ascii="Times New Roman" w:hAnsi="Times New Roman"/>
          <w:sz w:val="24"/>
          <w:szCs w:val="24"/>
        </w:rPr>
      </w:pPr>
    </w:p>
    <w:p w:rsidR="006978C3" w:rsidRDefault="00885D43" w:rsidP="006978C3">
      <w:pPr>
        <w:tabs>
          <w:tab w:val="left" w:pos="1320"/>
        </w:tabs>
        <w:rPr>
          <w:rFonts w:ascii="Times New Roman" w:hAnsi="Times New Roman"/>
          <w:sz w:val="24"/>
          <w:szCs w:val="24"/>
        </w:rPr>
      </w:pPr>
      <w:r>
        <w:rPr>
          <w:rFonts w:ascii="Times New Roman" w:hAnsi="Times New Roman"/>
          <w:noProof/>
          <w:sz w:val="24"/>
          <w:szCs w:val="24"/>
        </w:rPr>
        <w:pict>
          <v:shape id="_x0000_i1026" type="#_x0000_t75" style="width:496.5pt;height:640.5pt">
            <v:imagedata r:id="rId9" o:title="моок_1200_проезд_шлагбаум2"/>
          </v:shape>
        </w:pict>
      </w:r>
    </w:p>
    <w:p w:rsidR="006978C3" w:rsidRDefault="006978C3" w:rsidP="006978C3">
      <w:pPr>
        <w:rPr>
          <w:rFonts w:ascii="Times New Roman" w:hAnsi="Times New Roman"/>
          <w:sz w:val="24"/>
          <w:szCs w:val="24"/>
        </w:rPr>
      </w:pPr>
    </w:p>
    <w:p w:rsidR="006978C3" w:rsidRDefault="006978C3" w:rsidP="006978C3">
      <w:pPr>
        <w:tabs>
          <w:tab w:val="left" w:pos="1170"/>
        </w:tabs>
        <w:rPr>
          <w:rFonts w:ascii="Times New Roman" w:hAnsi="Times New Roman"/>
          <w:sz w:val="24"/>
          <w:szCs w:val="24"/>
        </w:rPr>
      </w:pPr>
    </w:p>
    <w:p w:rsidR="006978C3" w:rsidRDefault="006978C3" w:rsidP="006978C3">
      <w:pPr>
        <w:tabs>
          <w:tab w:val="left" w:pos="1170"/>
        </w:tabs>
        <w:jc w:val="right"/>
        <w:rPr>
          <w:rFonts w:ascii="Times New Roman" w:hAnsi="Times New Roman"/>
          <w:sz w:val="24"/>
          <w:szCs w:val="24"/>
        </w:rPr>
      </w:pPr>
      <w:r>
        <w:rPr>
          <w:rFonts w:ascii="Times New Roman" w:hAnsi="Times New Roman"/>
          <w:sz w:val="24"/>
          <w:szCs w:val="24"/>
        </w:rPr>
        <w:lastRenderedPageBreak/>
        <w:t>Приложение №4</w:t>
      </w:r>
    </w:p>
    <w:p w:rsidR="00DE765F" w:rsidRDefault="002851B6" w:rsidP="002851B6">
      <w:pPr>
        <w:autoSpaceDE w:val="0"/>
        <w:autoSpaceDN w:val="0"/>
        <w:adjustRightInd w:val="0"/>
        <w:spacing w:after="0" w:line="240" w:lineRule="auto"/>
        <w:jc w:val="center"/>
        <w:rPr>
          <w:rFonts w:ascii="Times New Roman" w:hAnsi="Times New Roman"/>
          <w:b/>
          <w:shd w:val="clear" w:color="auto" w:fill="FFFFFF"/>
        </w:rPr>
      </w:pPr>
      <w:r w:rsidRPr="002851B6">
        <w:rPr>
          <w:rFonts w:ascii="Times New Roman" w:hAnsi="Times New Roman"/>
          <w:b/>
          <w:shd w:val="clear" w:color="auto" w:fill="FFFFFF"/>
        </w:rPr>
        <w:t xml:space="preserve">Заявление собственника кв. №1480 </w:t>
      </w:r>
      <w:proofErr w:type="spellStart"/>
      <w:r w:rsidR="00DE765F">
        <w:rPr>
          <w:rFonts w:ascii="Times New Roman" w:hAnsi="Times New Roman"/>
          <w:b/>
          <w:shd w:val="clear" w:color="auto" w:fill="FFFFFF"/>
        </w:rPr>
        <w:t>Сизова</w:t>
      </w:r>
      <w:proofErr w:type="spellEnd"/>
      <w:r w:rsidR="00DE765F">
        <w:rPr>
          <w:rFonts w:ascii="Times New Roman" w:hAnsi="Times New Roman"/>
          <w:b/>
          <w:shd w:val="clear" w:color="auto" w:fill="FFFFFF"/>
        </w:rPr>
        <w:t xml:space="preserve"> С.Е. </w:t>
      </w:r>
    </w:p>
    <w:p w:rsidR="002851B6" w:rsidRPr="002851B6" w:rsidRDefault="002851B6" w:rsidP="002851B6">
      <w:pPr>
        <w:autoSpaceDE w:val="0"/>
        <w:autoSpaceDN w:val="0"/>
        <w:adjustRightInd w:val="0"/>
        <w:spacing w:after="0" w:line="240" w:lineRule="auto"/>
        <w:jc w:val="center"/>
        <w:rPr>
          <w:rFonts w:ascii="Times New Roman" w:hAnsi="Times New Roman"/>
          <w:b/>
        </w:rPr>
      </w:pPr>
      <w:r w:rsidRPr="002851B6">
        <w:rPr>
          <w:rFonts w:ascii="Times New Roman" w:hAnsi="Times New Roman"/>
          <w:b/>
          <w:shd w:val="clear" w:color="auto" w:fill="FFFFFF"/>
        </w:rPr>
        <w:t>о согласовании перегородки для кв. №1480</w:t>
      </w:r>
    </w:p>
    <w:p w:rsidR="006978C3" w:rsidRDefault="006978C3" w:rsidP="006978C3">
      <w:pPr>
        <w:tabs>
          <w:tab w:val="left" w:pos="1170"/>
        </w:tabs>
        <w:rPr>
          <w:rFonts w:ascii="Times New Roman" w:hAnsi="Times New Roman"/>
          <w:sz w:val="24"/>
          <w:szCs w:val="24"/>
        </w:rPr>
      </w:pPr>
    </w:p>
    <w:p w:rsidR="006978C3" w:rsidRDefault="006978C3" w:rsidP="006978C3">
      <w:pPr>
        <w:tabs>
          <w:tab w:val="left" w:pos="1170"/>
        </w:tabs>
        <w:rPr>
          <w:rFonts w:ascii="Times New Roman" w:hAnsi="Times New Roman"/>
          <w:sz w:val="24"/>
          <w:szCs w:val="24"/>
        </w:rPr>
      </w:pPr>
    </w:p>
    <w:p w:rsidR="006978C3" w:rsidRDefault="00885D43" w:rsidP="006978C3">
      <w:pPr>
        <w:tabs>
          <w:tab w:val="left" w:pos="1170"/>
        </w:tabs>
        <w:rPr>
          <w:rFonts w:ascii="Times New Roman" w:hAnsi="Times New Roman"/>
          <w:sz w:val="24"/>
          <w:szCs w:val="24"/>
        </w:rPr>
      </w:pPr>
      <w:r>
        <w:rPr>
          <w:rFonts w:ascii="Times New Roman" w:hAnsi="Times New Roman"/>
          <w:noProof/>
          <w:sz w:val="24"/>
          <w:szCs w:val="24"/>
        </w:rPr>
        <w:pict>
          <v:shape id="_x0000_i1027" type="#_x0000_t75" style="width:496.5pt;height:640.5pt">
            <v:imagedata r:id="rId10" o:title="сизов_1480_перегородка в МОП++"/>
          </v:shape>
        </w:pict>
      </w: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pict>
          <v:shape id="_x0000_i1028" type="#_x0000_t75" style="width:496.5pt;height:640.5pt">
            <v:imagedata r:id="rId11" o:title="сизов_1480_перегородка в МОП+"/>
          </v:shape>
        </w:pict>
      </w:r>
    </w:p>
    <w:p w:rsidR="006978C3" w:rsidRPr="006978C3" w:rsidRDefault="006978C3" w:rsidP="006978C3">
      <w:pPr>
        <w:rPr>
          <w:rFonts w:ascii="Times New Roman" w:hAnsi="Times New Roman"/>
          <w:sz w:val="24"/>
          <w:szCs w:val="24"/>
        </w:rPr>
      </w:pPr>
    </w:p>
    <w:p w:rsidR="006978C3" w:rsidRP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pict>
          <v:shape id="_x0000_i1029" type="#_x0000_t75" style="width:496.5pt;height:660pt">
            <v:imagedata r:id="rId12" o:title="1480_2"/>
          </v:shape>
        </w:pict>
      </w: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885D43" w:rsidP="002851B6">
      <w:pPr>
        <w:rPr>
          <w:rFonts w:ascii="Times New Roman" w:hAnsi="Times New Roman"/>
          <w:sz w:val="24"/>
          <w:szCs w:val="24"/>
        </w:rPr>
      </w:pPr>
      <w:r>
        <w:rPr>
          <w:rFonts w:ascii="Times New Roman" w:hAnsi="Times New Roman"/>
          <w:noProof/>
          <w:sz w:val="24"/>
          <w:szCs w:val="24"/>
        </w:rPr>
        <w:pict>
          <v:shape id="_x0000_i1030" type="#_x0000_t75" style="width:496.5pt;height:661.5pt">
            <v:imagedata r:id="rId13" o:title="1480_3"/>
          </v:shape>
        </w:pict>
      </w:r>
    </w:p>
    <w:p w:rsidR="006978C3" w:rsidRPr="00DE765F" w:rsidRDefault="006978C3" w:rsidP="006978C3">
      <w:pPr>
        <w:jc w:val="right"/>
        <w:rPr>
          <w:rFonts w:ascii="Times New Roman" w:hAnsi="Times New Roman"/>
        </w:rPr>
      </w:pPr>
      <w:r w:rsidRPr="00DE765F">
        <w:rPr>
          <w:rFonts w:ascii="Times New Roman" w:hAnsi="Times New Roman"/>
        </w:rPr>
        <w:lastRenderedPageBreak/>
        <w:t>Приложение №5</w:t>
      </w:r>
    </w:p>
    <w:p w:rsidR="00DE765F" w:rsidRDefault="002851B6" w:rsidP="002851B6">
      <w:pPr>
        <w:autoSpaceDE w:val="0"/>
        <w:autoSpaceDN w:val="0"/>
        <w:adjustRightInd w:val="0"/>
        <w:spacing w:after="0" w:line="240" w:lineRule="auto"/>
        <w:jc w:val="center"/>
        <w:rPr>
          <w:rFonts w:ascii="Times New Roman" w:hAnsi="Times New Roman"/>
          <w:b/>
        </w:rPr>
      </w:pPr>
      <w:r w:rsidRPr="00DE765F">
        <w:rPr>
          <w:rFonts w:ascii="Times New Roman" w:hAnsi="Times New Roman"/>
          <w:b/>
          <w:shd w:val="clear" w:color="auto" w:fill="FFFFFF"/>
        </w:rPr>
        <w:t xml:space="preserve">Заявление собственников кв. №158, 159 </w:t>
      </w:r>
      <w:proofErr w:type="spellStart"/>
      <w:r w:rsidR="00DE765F" w:rsidRPr="00DE765F">
        <w:rPr>
          <w:rFonts w:ascii="Times New Roman" w:hAnsi="Times New Roman"/>
          <w:b/>
        </w:rPr>
        <w:t>Володенковой</w:t>
      </w:r>
      <w:proofErr w:type="spellEnd"/>
      <w:r w:rsidR="00DE765F" w:rsidRPr="00DE765F">
        <w:rPr>
          <w:rFonts w:ascii="Times New Roman" w:hAnsi="Times New Roman"/>
          <w:b/>
        </w:rPr>
        <w:t xml:space="preserve"> Т.А., </w:t>
      </w:r>
      <w:proofErr w:type="spellStart"/>
      <w:r w:rsidR="00DE765F" w:rsidRPr="00DE765F">
        <w:rPr>
          <w:rFonts w:ascii="Times New Roman" w:hAnsi="Times New Roman"/>
          <w:b/>
        </w:rPr>
        <w:t>Головановой</w:t>
      </w:r>
      <w:proofErr w:type="spellEnd"/>
      <w:r w:rsidR="00DE765F" w:rsidRPr="00DE765F">
        <w:rPr>
          <w:rFonts w:ascii="Times New Roman" w:hAnsi="Times New Roman"/>
          <w:b/>
        </w:rPr>
        <w:t xml:space="preserve"> Л.А. </w:t>
      </w:r>
    </w:p>
    <w:p w:rsidR="002851B6" w:rsidRPr="00DE765F" w:rsidRDefault="002851B6" w:rsidP="002851B6">
      <w:pPr>
        <w:autoSpaceDE w:val="0"/>
        <w:autoSpaceDN w:val="0"/>
        <w:adjustRightInd w:val="0"/>
        <w:spacing w:after="0" w:line="240" w:lineRule="auto"/>
        <w:jc w:val="center"/>
        <w:rPr>
          <w:rFonts w:ascii="Times New Roman" w:hAnsi="Times New Roman"/>
          <w:b/>
        </w:rPr>
      </w:pPr>
      <w:r w:rsidRPr="00DE765F">
        <w:rPr>
          <w:rFonts w:ascii="Times New Roman" w:hAnsi="Times New Roman"/>
          <w:b/>
          <w:shd w:val="clear" w:color="auto" w:fill="FFFFFF"/>
        </w:rPr>
        <w:t>о согласовании перегородки для кв. №15</w:t>
      </w:r>
      <w:r w:rsidR="00DE765F" w:rsidRPr="00DE765F">
        <w:rPr>
          <w:rFonts w:ascii="Times New Roman" w:hAnsi="Times New Roman"/>
          <w:b/>
          <w:shd w:val="clear" w:color="auto" w:fill="FFFFFF"/>
        </w:rPr>
        <w:t>8,</w:t>
      </w:r>
      <w:r w:rsidRPr="00DE765F">
        <w:rPr>
          <w:rFonts w:ascii="Times New Roman" w:hAnsi="Times New Roman"/>
          <w:b/>
          <w:shd w:val="clear" w:color="auto" w:fill="FFFFFF"/>
        </w:rPr>
        <w:t>159</w:t>
      </w: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pict>
          <v:shape id="_x0000_i1031" type="#_x0000_t75" style="width:476.25pt;height:672.75pt">
            <v:imagedata r:id="rId14" o:title="Untitled0"/>
          </v:shape>
        </w:pict>
      </w: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pict>
          <v:shape id="_x0000_i1032" type="#_x0000_t75" style="width:496.5pt;height:699.75pt">
            <v:imagedata r:id="rId15" o:title="Untitled31"/>
          </v:shape>
        </w:pict>
      </w: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885D43" w:rsidP="006978C3">
      <w:pPr>
        <w:rPr>
          <w:rFonts w:ascii="Times New Roman" w:hAnsi="Times New Roman"/>
          <w:sz w:val="24"/>
          <w:szCs w:val="24"/>
        </w:rPr>
      </w:pPr>
      <w:r>
        <w:rPr>
          <w:rFonts w:ascii="Times New Roman" w:hAnsi="Times New Roman"/>
          <w:noProof/>
          <w:sz w:val="24"/>
          <w:szCs w:val="24"/>
        </w:rPr>
        <w:pict>
          <v:shape id="_x0000_i1033" type="#_x0000_t75" style="width:495.75pt;height:372pt">
            <v:imagedata r:id="rId16" o:title="Untitled4"/>
          </v:shape>
        </w:pict>
      </w:r>
    </w:p>
    <w:p w:rsidR="006978C3" w:rsidRPr="006978C3" w:rsidRDefault="006978C3" w:rsidP="006978C3">
      <w:pPr>
        <w:rPr>
          <w:rFonts w:ascii="Times New Roman" w:hAnsi="Times New Roman"/>
          <w:sz w:val="24"/>
          <w:szCs w:val="24"/>
        </w:rPr>
      </w:pPr>
    </w:p>
    <w:p w:rsidR="006978C3" w:rsidRPr="006978C3" w:rsidRDefault="006978C3" w:rsidP="006978C3">
      <w:pPr>
        <w:rPr>
          <w:rFonts w:ascii="Times New Roman" w:hAnsi="Times New Roman"/>
          <w:sz w:val="24"/>
          <w:szCs w:val="24"/>
        </w:rPr>
      </w:pPr>
    </w:p>
    <w:p w:rsidR="006978C3" w:rsidRDefault="006978C3" w:rsidP="006978C3">
      <w:pPr>
        <w:rPr>
          <w:rFonts w:ascii="Times New Roman" w:hAnsi="Times New Roman"/>
          <w:sz w:val="24"/>
          <w:szCs w:val="24"/>
        </w:rPr>
      </w:pPr>
    </w:p>
    <w:p w:rsidR="006978C3" w:rsidRDefault="006978C3" w:rsidP="006978C3">
      <w:pPr>
        <w:jc w:val="right"/>
        <w:rPr>
          <w:rFonts w:ascii="Times New Roman" w:hAnsi="Times New Roman"/>
          <w:sz w:val="24"/>
          <w:szCs w:val="24"/>
        </w:rPr>
      </w:pPr>
      <w:r>
        <w:rPr>
          <w:rFonts w:ascii="Times New Roman" w:hAnsi="Times New Roman"/>
          <w:sz w:val="24"/>
          <w:szCs w:val="24"/>
        </w:rPr>
        <w:tab/>
      </w: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6978C3" w:rsidP="00B326BA">
      <w:pPr>
        <w:rPr>
          <w:rFonts w:ascii="Times New Roman" w:hAnsi="Times New Roman"/>
          <w:sz w:val="24"/>
          <w:szCs w:val="24"/>
        </w:rPr>
      </w:pPr>
    </w:p>
    <w:p w:rsidR="00765FD0" w:rsidRPr="00765FD0" w:rsidRDefault="00DE765F" w:rsidP="00765FD0">
      <w:pPr>
        <w:jc w:val="right"/>
        <w:rPr>
          <w:rFonts w:ascii="Times New Roman" w:hAnsi="Times New Roman"/>
        </w:rPr>
      </w:pPr>
      <w:r w:rsidRPr="00DE765F">
        <w:rPr>
          <w:rFonts w:ascii="Times New Roman" w:hAnsi="Times New Roman"/>
        </w:rPr>
        <w:lastRenderedPageBreak/>
        <w:t>Приложение №6</w:t>
      </w:r>
    </w:p>
    <w:p w:rsidR="00765FD0" w:rsidRPr="00EB63BF" w:rsidRDefault="00EB63BF" w:rsidP="00EB63BF">
      <w:pPr>
        <w:spacing w:after="0" w:line="240" w:lineRule="auto"/>
        <w:jc w:val="center"/>
        <w:rPr>
          <w:rFonts w:ascii="Times New Roman" w:hAnsi="Times New Roman"/>
          <w:b/>
        </w:rPr>
      </w:pPr>
      <w:r w:rsidRPr="00EB63BF">
        <w:rPr>
          <w:rFonts w:ascii="Times New Roman" w:hAnsi="Times New Roman"/>
          <w:b/>
          <w:shd w:val="clear" w:color="auto" w:fill="FBFBFB"/>
        </w:rPr>
        <w:t>Требования к установке и эксплуатации </w:t>
      </w:r>
      <w:r w:rsidRPr="00EB63BF">
        <w:rPr>
          <w:rFonts w:ascii="Times New Roman" w:hAnsi="Times New Roman"/>
          <w:b/>
          <w:bCs/>
          <w:shd w:val="clear" w:color="auto" w:fill="FBFBFB"/>
        </w:rPr>
        <w:t>рекламно-информационных конструкций</w:t>
      </w:r>
      <w:r w:rsidRPr="00EB63BF">
        <w:rPr>
          <w:rFonts w:ascii="Times New Roman" w:hAnsi="Times New Roman"/>
          <w:b/>
          <w:shd w:val="clear" w:color="auto" w:fill="FFFFFF"/>
        </w:rPr>
        <w:t>, монтируемых и располагаемых на фасаде и </w:t>
      </w:r>
      <w:hyperlink r:id="rId17" w:anchor="dst100026" w:history="1">
        <w:r w:rsidRPr="00EB63BF">
          <w:rPr>
            <w:rStyle w:val="a4"/>
            <w:rFonts w:ascii="Times New Roman" w:hAnsi="Times New Roman"/>
            <w:b/>
            <w:color w:val="auto"/>
            <w:u w:val="none"/>
            <w:shd w:val="clear" w:color="auto" w:fill="FFFFFF"/>
          </w:rPr>
          <w:t>иных</w:t>
        </w:r>
      </w:hyperlink>
      <w:r w:rsidRPr="00EB63BF">
        <w:rPr>
          <w:rFonts w:ascii="Times New Roman" w:hAnsi="Times New Roman"/>
          <w:b/>
          <w:shd w:val="clear" w:color="auto" w:fill="FFFFFF"/>
        </w:rPr>
        <w:t> конструктивных элементах многоквартирного дома по адресу</w:t>
      </w:r>
      <w:r w:rsidRPr="00EB63BF">
        <w:rPr>
          <w:rFonts w:ascii="Times New Roman" w:hAnsi="Times New Roman"/>
          <w:b/>
          <w:bCs/>
          <w:iCs/>
        </w:rPr>
        <w:t xml:space="preserve"> г. Новосибирск, ул. 2-я Обская, д. 154</w:t>
      </w:r>
    </w:p>
    <w:p w:rsidR="00765FD0" w:rsidRDefault="00765FD0" w:rsidP="00765FD0">
      <w:pPr>
        <w:spacing w:after="0" w:line="240" w:lineRule="auto"/>
        <w:jc w:val="both"/>
        <w:rPr>
          <w:rFonts w:ascii="Times New Roman" w:hAnsi="Times New Roman"/>
        </w:rPr>
      </w:pPr>
    </w:p>
    <w:p w:rsidR="00765FD0" w:rsidRDefault="00765FD0" w:rsidP="00765FD0">
      <w:pPr>
        <w:spacing w:after="0" w:line="240" w:lineRule="auto"/>
        <w:jc w:val="both"/>
        <w:rPr>
          <w:rFonts w:ascii="Times New Roman" w:hAnsi="Times New Roman"/>
        </w:rPr>
      </w:pPr>
      <w:r w:rsidRPr="00765FD0">
        <w:rPr>
          <w:rFonts w:ascii="Times New Roman" w:hAnsi="Times New Roman"/>
        </w:rPr>
        <w:t xml:space="preserve">1.   </w:t>
      </w:r>
      <w:r w:rsidRPr="00765FD0">
        <w:rPr>
          <w:rFonts w:ascii="Times New Roman" w:hAnsi="Times New Roman"/>
          <w:b/>
          <w:bCs/>
        </w:rPr>
        <w:t>Внешние рекламно-информационные конструкции</w:t>
      </w:r>
      <w:r>
        <w:rPr>
          <w:rFonts w:ascii="Times New Roman" w:hAnsi="Times New Roman"/>
        </w:rPr>
        <w:t xml:space="preserve"> на фасаде ЖК </w:t>
      </w:r>
      <w:r w:rsidR="00AA36DB">
        <w:rPr>
          <w:rFonts w:ascii="Times New Roman" w:hAnsi="Times New Roman"/>
        </w:rPr>
        <w:t>«</w:t>
      </w:r>
      <w:r>
        <w:rPr>
          <w:rFonts w:ascii="Times New Roman" w:hAnsi="Times New Roman"/>
        </w:rPr>
        <w:t>Марсель</w:t>
      </w:r>
      <w:r w:rsidR="00AA36DB">
        <w:rPr>
          <w:rFonts w:ascii="Times New Roman" w:hAnsi="Times New Roman"/>
        </w:rPr>
        <w:t>»</w:t>
      </w:r>
      <w:r>
        <w:rPr>
          <w:rFonts w:ascii="Times New Roman" w:hAnsi="Times New Roman"/>
        </w:rPr>
        <w:t xml:space="preserve"> </w:t>
      </w:r>
      <w:r w:rsidRPr="00765FD0">
        <w:rPr>
          <w:rFonts w:ascii="Times New Roman" w:hAnsi="Times New Roman"/>
        </w:rPr>
        <w:t>должны</w:t>
      </w:r>
      <w:r w:rsidRPr="00765FD0">
        <w:rPr>
          <w:rFonts w:ascii="Times New Roman" w:hAnsi="Times New Roman"/>
          <w:b/>
          <w:bCs/>
        </w:rPr>
        <w:t xml:space="preserve"> располага</w:t>
      </w:r>
      <w:r>
        <w:rPr>
          <w:rFonts w:ascii="Times New Roman" w:hAnsi="Times New Roman"/>
          <w:b/>
          <w:bCs/>
        </w:rPr>
        <w:t>ться строго на фризе (козырьке)</w:t>
      </w:r>
      <w:r w:rsidRPr="00765FD0">
        <w:rPr>
          <w:rFonts w:ascii="Times New Roman" w:hAnsi="Times New Roman"/>
          <w:b/>
          <w:bCs/>
        </w:rPr>
        <w:t>,</w:t>
      </w:r>
      <w:r w:rsidRPr="00765FD0">
        <w:rPr>
          <w:rFonts w:ascii="Times New Roman" w:hAnsi="Times New Roman"/>
        </w:rPr>
        <w:t xml:space="preserve"> непосредственно над входом в соответствующее коммерческое помещение </w:t>
      </w:r>
      <w:r>
        <w:rPr>
          <w:rFonts w:ascii="Times New Roman" w:hAnsi="Times New Roman"/>
          <w:b/>
          <w:bCs/>
        </w:rPr>
        <w:t xml:space="preserve">в </w:t>
      </w:r>
      <w:r w:rsidRPr="00765FD0">
        <w:rPr>
          <w:rFonts w:ascii="Times New Roman" w:hAnsi="Times New Roman"/>
        </w:rPr>
        <w:t>пределах границ помещений, занимаемых организацией</w:t>
      </w:r>
      <w:r>
        <w:rPr>
          <w:rFonts w:ascii="Times New Roman" w:hAnsi="Times New Roman"/>
        </w:rPr>
        <w:t xml:space="preserve"> (</w:t>
      </w:r>
      <w:r w:rsidRPr="00765FD0">
        <w:rPr>
          <w:rFonts w:ascii="Times New Roman" w:hAnsi="Times New Roman"/>
        </w:rPr>
        <w:t>индивидуальным предпринимателем</w:t>
      </w:r>
      <w:r w:rsidR="00CA202A">
        <w:rPr>
          <w:rFonts w:ascii="Times New Roman" w:hAnsi="Times New Roman"/>
        </w:rPr>
        <w:t xml:space="preserve">), согласно </w:t>
      </w:r>
      <w:r>
        <w:rPr>
          <w:rFonts w:ascii="Times New Roman" w:hAnsi="Times New Roman"/>
        </w:rPr>
        <w:t>П</w:t>
      </w:r>
      <w:r>
        <w:rPr>
          <w:rStyle w:val="ab"/>
          <w:rFonts w:ascii="Times New Roman" w:hAnsi="Times New Roman"/>
          <w:b w:val="0"/>
          <w:bCs w:val="0"/>
        </w:rPr>
        <w:t>остановлению</w:t>
      </w:r>
      <w:r w:rsidRPr="00765FD0">
        <w:rPr>
          <w:rStyle w:val="ab"/>
          <w:rFonts w:ascii="Times New Roman" w:hAnsi="Times New Roman"/>
          <w:b w:val="0"/>
          <w:bCs w:val="0"/>
        </w:rPr>
        <w:t xml:space="preserve"> мэрии города Новосибирска </w:t>
      </w:r>
      <w:r>
        <w:rPr>
          <w:rStyle w:val="ab"/>
          <w:rFonts w:ascii="Times New Roman" w:hAnsi="Times New Roman"/>
          <w:b w:val="0"/>
          <w:bCs w:val="0"/>
        </w:rPr>
        <w:t>«</w:t>
      </w:r>
      <w:r w:rsidRPr="00765FD0">
        <w:rPr>
          <w:rStyle w:val="ab"/>
          <w:rFonts w:ascii="Times New Roman" w:hAnsi="Times New Roman"/>
          <w:b w:val="0"/>
          <w:bCs w:val="0"/>
        </w:rPr>
        <w:t>Об архитектурно-художественном регламенте размещения информационных и рекламных ко</w:t>
      </w:r>
      <w:r w:rsidR="00AA36DB">
        <w:rPr>
          <w:rStyle w:val="ab"/>
          <w:rFonts w:ascii="Times New Roman" w:hAnsi="Times New Roman"/>
          <w:b w:val="0"/>
          <w:bCs w:val="0"/>
        </w:rPr>
        <w:t>нструкций в городе Новосибирске»</w:t>
      </w:r>
      <w:r w:rsidRPr="00765FD0">
        <w:rPr>
          <w:rStyle w:val="ab"/>
          <w:rFonts w:ascii="Times New Roman" w:hAnsi="Times New Roman"/>
          <w:b w:val="0"/>
          <w:bCs w:val="0"/>
        </w:rPr>
        <w:t>.</w:t>
      </w:r>
    </w:p>
    <w:p w:rsid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Pr>
          <w:rFonts w:ascii="Times New Roman" w:hAnsi="Times New Roman"/>
        </w:rPr>
        <w:t>В секциях 1 и 15</w:t>
      </w:r>
      <w:r w:rsidRPr="00765FD0">
        <w:rPr>
          <w:rFonts w:ascii="Times New Roman" w:hAnsi="Times New Roman"/>
        </w:rPr>
        <w:t>, где козырёк отсутствует, вывески должны размещаться н</w:t>
      </w:r>
      <w:r w:rsidRPr="00765FD0">
        <w:rPr>
          <w:rFonts w:ascii="Times New Roman" w:hAnsi="Times New Roman"/>
          <w:b/>
          <w:bCs/>
        </w:rPr>
        <w:t>ад верхней линией окон первого этажа, но не выше 200 мм от нижней линии окон второго этажа жилых домов, первые этажи которых заняты встроенными не</w:t>
      </w:r>
      <w:r>
        <w:rPr>
          <w:rFonts w:ascii="Times New Roman" w:hAnsi="Times New Roman"/>
          <w:b/>
          <w:bCs/>
        </w:rPr>
        <w:t xml:space="preserve">жилыми помещениями, </w:t>
      </w:r>
      <w:r w:rsidRPr="00765FD0">
        <w:rPr>
          <w:rFonts w:ascii="Times New Roman" w:hAnsi="Times New Roman"/>
          <w:b/>
          <w:bCs/>
        </w:rPr>
        <w:t xml:space="preserve">расположенными в габаритах здания. </w:t>
      </w:r>
    </w:p>
    <w:p w:rsidR="00765FD0" w:rsidRP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2.</w:t>
      </w:r>
      <w:r w:rsidRPr="00765FD0">
        <w:rPr>
          <w:rFonts w:ascii="Times New Roman" w:hAnsi="Times New Roman"/>
        </w:rPr>
        <w:t xml:space="preserve"> Вывески</w:t>
      </w:r>
      <w:r w:rsidRPr="00765FD0">
        <w:rPr>
          <w:rFonts w:ascii="Times New Roman" w:hAnsi="Times New Roman"/>
          <w:b/>
          <w:bCs/>
        </w:rPr>
        <w:t xml:space="preserve"> должны размещаться в один высотный ряд на единой горизонтали с выравниванием по средней линии с учетом ранее размещенных вывесок.</w:t>
      </w:r>
    </w:p>
    <w:p w:rsidR="00765FD0" w:rsidRP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3.</w:t>
      </w:r>
      <w:r w:rsidRPr="00765FD0">
        <w:rPr>
          <w:rFonts w:ascii="Times New Roman" w:hAnsi="Times New Roman"/>
        </w:rPr>
        <w:t xml:space="preserve"> Все вывески должны иметь</w:t>
      </w:r>
      <w:r w:rsidRPr="00765FD0">
        <w:rPr>
          <w:rFonts w:ascii="Times New Roman" w:hAnsi="Times New Roman"/>
          <w:b/>
          <w:bCs/>
        </w:rPr>
        <w:t xml:space="preserve"> однотипное цветовое,</w:t>
      </w:r>
      <w:r w:rsidRPr="00765FD0">
        <w:rPr>
          <w:rFonts w:ascii="Times New Roman" w:hAnsi="Times New Roman"/>
        </w:rPr>
        <w:t xml:space="preserve"> композиционно-гра</w:t>
      </w:r>
      <w:r>
        <w:rPr>
          <w:rFonts w:ascii="Times New Roman" w:hAnsi="Times New Roman"/>
        </w:rPr>
        <w:t>фическое, конструктивное решение</w:t>
      </w:r>
      <w:r w:rsidRPr="00765FD0">
        <w:rPr>
          <w:rFonts w:ascii="Times New Roman" w:hAnsi="Times New Roman"/>
        </w:rPr>
        <w:t>,</w:t>
      </w:r>
      <w:r w:rsidRPr="00765FD0">
        <w:rPr>
          <w:rFonts w:ascii="Times New Roman" w:hAnsi="Times New Roman"/>
          <w:b/>
          <w:bCs/>
        </w:rPr>
        <w:t xml:space="preserve"> не должно использоваться более трех цветов (</w:t>
      </w:r>
      <w:r w:rsidRPr="00765FD0">
        <w:rPr>
          <w:rFonts w:ascii="Times New Roman" w:hAnsi="Times New Roman"/>
        </w:rPr>
        <w:t>за исключением случаев использования товарного знака, знака обслуживания).</w:t>
      </w:r>
    </w:p>
    <w:p w:rsidR="00765FD0" w:rsidRP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4.</w:t>
      </w:r>
      <w:r w:rsidRPr="00765FD0">
        <w:rPr>
          <w:rFonts w:ascii="Times New Roman" w:hAnsi="Times New Roman"/>
        </w:rPr>
        <w:t xml:space="preserve"> Цветовое</w:t>
      </w:r>
      <w:r>
        <w:rPr>
          <w:rFonts w:ascii="Times New Roman" w:hAnsi="Times New Roman"/>
        </w:rPr>
        <w:t xml:space="preserve"> </w:t>
      </w:r>
      <w:r w:rsidRPr="00765FD0">
        <w:rPr>
          <w:rFonts w:ascii="Times New Roman" w:hAnsi="Times New Roman"/>
        </w:rPr>
        <w:t>решение фасадной вывески должно соотноситься с цвето</w:t>
      </w:r>
      <w:bookmarkStart w:id="1" w:name="page27R_mcid0"/>
      <w:bookmarkEnd w:id="1"/>
      <w:r w:rsidRPr="00765FD0">
        <w:rPr>
          <w:rFonts w:ascii="Times New Roman" w:hAnsi="Times New Roman"/>
        </w:rPr>
        <w:t>вым (колористическим) решением фасада здания, на котором размещается такая вывеска.</w:t>
      </w:r>
    </w:p>
    <w:p w:rsidR="00765FD0" w:rsidRP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5.</w:t>
      </w:r>
      <w:r w:rsidRPr="00765FD0">
        <w:rPr>
          <w:rFonts w:ascii="Times New Roman" w:hAnsi="Times New Roman"/>
        </w:rPr>
        <w:t xml:space="preserve"> Величина межстрочного интервала без учета выносных элементов шрифта в шрифтовой композиции фасадной вывески, составленной из двух строк, для композиции из прописных букв должна составлять от 0,5 до 0,75 м. высоты прописной буквы, для композиции, состоящей из строчных букв, – не более одной высоты строчной буквы.</w:t>
      </w:r>
    </w:p>
    <w:p w:rsidR="00765FD0" w:rsidRPr="00765FD0" w:rsidRDefault="00765FD0" w:rsidP="00765FD0">
      <w:pPr>
        <w:spacing w:after="0" w:line="240" w:lineRule="auto"/>
        <w:jc w:val="both"/>
        <w:rPr>
          <w:rFonts w:ascii="Times New Roman" w:hAnsi="Times New Roman"/>
        </w:rPr>
      </w:pPr>
      <w:bookmarkStart w:id="2" w:name="page27R_mcid4"/>
      <w:bookmarkEnd w:id="2"/>
      <w:r w:rsidRPr="00765FD0">
        <w:rPr>
          <w:rFonts w:ascii="Times New Roman" w:hAnsi="Times New Roman"/>
        </w:rPr>
        <w:br/>
      </w:r>
      <w:r w:rsidRPr="00765FD0">
        <w:rPr>
          <w:rFonts w:ascii="Times New Roman" w:hAnsi="Times New Roman"/>
          <w:b/>
          <w:bCs/>
        </w:rPr>
        <w:t xml:space="preserve">6. </w:t>
      </w:r>
      <w:r w:rsidRPr="00765FD0">
        <w:rPr>
          <w:rFonts w:ascii="Times New Roman" w:hAnsi="Times New Roman"/>
        </w:rPr>
        <w:t>Оформление шрифтовой композиции фасадной вывески должно осуществляться с</w:t>
      </w:r>
      <w:r w:rsidRPr="00765FD0">
        <w:rPr>
          <w:rFonts w:ascii="Times New Roman" w:hAnsi="Times New Roman"/>
          <w:b/>
          <w:bCs/>
        </w:rPr>
        <w:t xml:space="preserve"> использованием не более двух гарнитур шрифта</w:t>
      </w:r>
      <w:r w:rsidRPr="00765FD0">
        <w:rPr>
          <w:rFonts w:ascii="Times New Roman" w:hAnsi="Times New Roman"/>
        </w:rPr>
        <w:t xml:space="preserve">, с соблюдением </w:t>
      </w:r>
      <w:proofErr w:type="spellStart"/>
      <w:r w:rsidRPr="00765FD0">
        <w:rPr>
          <w:rFonts w:ascii="Times New Roman" w:hAnsi="Times New Roman"/>
        </w:rPr>
        <w:t>межбуквенного</w:t>
      </w:r>
      <w:proofErr w:type="spellEnd"/>
      <w:r w:rsidRPr="00765FD0">
        <w:rPr>
          <w:rFonts w:ascii="Times New Roman" w:hAnsi="Times New Roman"/>
        </w:rPr>
        <w:t xml:space="preserve"> интервала и силуэта букв, характерного для каждой гарнитуры шрифта.</w:t>
      </w:r>
    </w:p>
    <w:p w:rsidR="00765FD0" w:rsidRDefault="00765FD0" w:rsidP="00765FD0">
      <w:pPr>
        <w:spacing w:after="0" w:line="240" w:lineRule="auto"/>
        <w:jc w:val="both"/>
        <w:rPr>
          <w:rFonts w:ascii="Times New Roman" w:hAnsi="Times New Roman"/>
          <w:b/>
          <w:bCs/>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7. Максимальный размер фасадной вывески в длину должен составлять</w:t>
      </w:r>
      <w:r>
        <w:rPr>
          <w:rFonts w:ascii="Times New Roman" w:hAnsi="Times New Roman"/>
          <w:b/>
          <w:bCs/>
        </w:rPr>
        <w:t xml:space="preserve"> не более 70 % от длины фасада </w:t>
      </w:r>
      <w:r w:rsidRPr="00765FD0">
        <w:rPr>
          <w:rFonts w:ascii="Times New Roman" w:hAnsi="Times New Roman"/>
          <w:b/>
          <w:bCs/>
        </w:rPr>
        <w:t>фриза</w:t>
      </w:r>
      <w:r w:rsidRPr="00765FD0">
        <w:rPr>
          <w:rFonts w:ascii="Times New Roman" w:hAnsi="Times New Roman"/>
        </w:rPr>
        <w:t>,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15 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10 м.</w:t>
      </w:r>
    </w:p>
    <w:p w:rsidR="00765FD0" w:rsidRPr="00765FD0" w:rsidRDefault="00765FD0" w:rsidP="00765FD0">
      <w:pPr>
        <w:spacing w:after="0" w:line="240" w:lineRule="auto"/>
        <w:jc w:val="both"/>
        <w:rPr>
          <w:rFonts w:ascii="Times New Roman" w:hAnsi="Times New Roman"/>
        </w:rPr>
      </w:pPr>
    </w:p>
    <w:p w:rsidR="00765FD0" w:rsidRDefault="00765FD0" w:rsidP="00765FD0">
      <w:pPr>
        <w:spacing w:after="0" w:line="240" w:lineRule="auto"/>
        <w:jc w:val="both"/>
        <w:rPr>
          <w:rFonts w:ascii="Times New Roman" w:hAnsi="Times New Roman"/>
          <w:b/>
          <w:bCs/>
        </w:rPr>
      </w:pPr>
      <w:r w:rsidRPr="00765FD0">
        <w:rPr>
          <w:rFonts w:ascii="Times New Roman" w:hAnsi="Times New Roman"/>
          <w:b/>
          <w:bCs/>
        </w:rPr>
        <w:t xml:space="preserve">8. </w:t>
      </w:r>
      <w:r w:rsidRPr="00765FD0">
        <w:rPr>
          <w:rFonts w:ascii="Times New Roman" w:hAnsi="Times New Roman"/>
        </w:rPr>
        <w:t xml:space="preserve">Конструктивным решением фасадных вывесок являются композиции из </w:t>
      </w:r>
      <w:r w:rsidRPr="00765FD0">
        <w:rPr>
          <w:rFonts w:ascii="Times New Roman" w:hAnsi="Times New Roman"/>
          <w:b/>
          <w:bCs/>
        </w:rPr>
        <w:t>отдельных объемных световых букв</w:t>
      </w:r>
      <w:r w:rsidRPr="00765FD0">
        <w:rPr>
          <w:rFonts w:ascii="Times New Roman" w:hAnsi="Times New Roman"/>
        </w:rPr>
        <w:t>, цифр, символов, декоративно- художественных элементов</w:t>
      </w:r>
      <w:r>
        <w:rPr>
          <w:rFonts w:ascii="Times New Roman" w:hAnsi="Times New Roman"/>
          <w:b/>
          <w:bCs/>
        </w:rPr>
        <w:t xml:space="preserve"> </w:t>
      </w:r>
      <w:r w:rsidRPr="00765FD0">
        <w:rPr>
          <w:rFonts w:ascii="Times New Roman" w:hAnsi="Times New Roman"/>
          <w:b/>
          <w:bCs/>
        </w:rPr>
        <w:t xml:space="preserve">без подложки с соблюдением следующих требований: </w:t>
      </w:r>
      <w:bookmarkStart w:id="3" w:name="page27R_mcid12"/>
      <w:bookmarkEnd w:id="3"/>
    </w:p>
    <w:p w:rsidR="00765FD0" w:rsidRDefault="00765FD0" w:rsidP="00765FD0">
      <w:pPr>
        <w:spacing w:after="0" w:line="240" w:lineRule="auto"/>
        <w:jc w:val="both"/>
        <w:rPr>
          <w:rFonts w:ascii="Times New Roman" w:hAnsi="Times New Roman"/>
        </w:rPr>
      </w:pPr>
      <w:r w:rsidRPr="00765FD0">
        <w:rPr>
          <w:rFonts w:ascii="Times New Roman" w:hAnsi="Times New Roman"/>
          <w:b/>
          <w:bCs/>
        </w:rPr>
        <w:t>-</w:t>
      </w:r>
      <w:r w:rsidRPr="00765FD0">
        <w:rPr>
          <w:rFonts w:ascii="Times New Roman" w:hAnsi="Times New Roman"/>
        </w:rPr>
        <w:t xml:space="preserve"> общая высота текстовой части с учетом высоты выносных элементов шрифта должна составлять не более 500 мм для вывески, состоящей из одной строки, не более 600 мм для вывески, состоящей из двух строк; </w:t>
      </w:r>
      <w:bookmarkStart w:id="4" w:name="page27R_mcid13"/>
      <w:bookmarkEnd w:id="4"/>
      <w:r w:rsidRPr="00765FD0">
        <w:rPr>
          <w:rFonts w:ascii="Times New Roman" w:hAnsi="Times New Roman"/>
        </w:rPr>
        <w:br/>
        <w:t>- максимальная высота объемных декоративно-художественных элементов, размещаемых в составе выве</w:t>
      </w:r>
      <w:r>
        <w:rPr>
          <w:rFonts w:ascii="Times New Roman" w:hAnsi="Times New Roman"/>
        </w:rPr>
        <w:t>ски должна быть не более 750 мм</w:t>
      </w:r>
      <w:r w:rsidRPr="00765FD0">
        <w:rPr>
          <w:rFonts w:ascii="Times New Roman" w:hAnsi="Times New Roman"/>
        </w:rPr>
        <w:t xml:space="preserve">; </w:t>
      </w:r>
      <w:bookmarkStart w:id="5" w:name="page27R_mcid14"/>
      <w:bookmarkEnd w:id="5"/>
    </w:p>
    <w:p w:rsidR="00765FD0" w:rsidRDefault="00765FD0" w:rsidP="00765FD0">
      <w:pPr>
        <w:spacing w:after="0" w:line="240" w:lineRule="auto"/>
        <w:jc w:val="both"/>
        <w:rPr>
          <w:rFonts w:ascii="Times New Roman" w:hAnsi="Times New Roman"/>
        </w:rPr>
      </w:pPr>
      <w:r w:rsidRPr="00765FD0">
        <w:rPr>
          <w:rFonts w:ascii="Times New Roman" w:hAnsi="Times New Roman"/>
        </w:rPr>
        <w:t>- высота торцевого профиля букв, цифр, символов в составе вывески должна составлять от 30 до 85 мм;</w:t>
      </w:r>
      <w:bookmarkStart w:id="6" w:name="page29R_mcid0"/>
      <w:bookmarkEnd w:id="6"/>
    </w:p>
    <w:p w:rsidR="00765FD0" w:rsidRDefault="00765FD0" w:rsidP="00765FD0">
      <w:pPr>
        <w:spacing w:after="0" w:line="240" w:lineRule="auto"/>
        <w:jc w:val="both"/>
        <w:rPr>
          <w:rFonts w:ascii="Times New Roman" w:hAnsi="Times New Roman"/>
        </w:rPr>
      </w:pPr>
      <w:r w:rsidRPr="00765FD0">
        <w:rPr>
          <w:rFonts w:ascii="Times New Roman" w:hAnsi="Times New Roman"/>
        </w:rPr>
        <w:t>- максимальное расстояние между плоскостью фасада здания и основанием букв, цифр, симво</w:t>
      </w:r>
      <w:r>
        <w:rPr>
          <w:rFonts w:ascii="Times New Roman" w:hAnsi="Times New Roman"/>
        </w:rPr>
        <w:t xml:space="preserve">лов, декоративно-художественных </w:t>
      </w:r>
      <w:r w:rsidRPr="00765FD0">
        <w:rPr>
          <w:rFonts w:ascii="Times New Roman" w:hAnsi="Times New Roman"/>
        </w:rPr>
        <w:t xml:space="preserve">элементов в составе вывески должно составлять 50 мм; </w:t>
      </w:r>
      <w:bookmarkStart w:id="7" w:name="page29R_mcid1"/>
      <w:bookmarkEnd w:id="7"/>
      <w:r w:rsidRPr="00765FD0">
        <w:rPr>
          <w:rFonts w:ascii="Times New Roman" w:hAnsi="Times New Roman"/>
        </w:rPr>
        <w:br/>
        <w:t xml:space="preserve">- крайняя точка элементов вывески должна находиться на расстоянии не более чем 130 мм от плоскости фасада (фриза) здания, строения, сооружения; </w:t>
      </w:r>
      <w:bookmarkStart w:id="8" w:name="page29R_mcid2"/>
      <w:bookmarkEnd w:id="8"/>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lastRenderedPageBreak/>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765FD0" w:rsidRPr="00765FD0" w:rsidRDefault="00765FD0" w:rsidP="00765FD0">
      <w:pPr>
        <w:spacing w:after="0" w:line="240" w:lineRule="auto"/>
        <w:jc w:val="both"/>
        <w:rPr>
          <w:rFonts w:ascii="Times New Roman" w:hAnsi="Times New Roman"/>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9. Допускается размещение выносных вывесок-указателей на колоннах, перпендикулярно фасаду.</w:t>
      </w:r>
      <w:r w:rsidRPr="00765FD0">
        <w:rPr>
          <w:rFonts w:ascii="Times New Roman" w:hAnsi="Times New Roman"/>
        </w:rPr>
        <w:t xml:space="preserve"> При этом нижний край вывески должен располагаться на уровне не ниже 2,5 м от основания колонны, а вынос в ст</w:t>
      </w:r>
      <w:r>
        <w:rPr>
          <w:rFonts w:ascii="Times New Roman" w:hAnsi="Times New Roman"/>
        </w:rPr>
        <w:t xml:space="preserve">орону не более 90см от колонны </w:t>
      </w:r>
      <w:r w:rsidRPr="00765FD0">
        <w:rPr>
          <w:rFonts w:ascii="Times New Roman" w:hAnsi="Times New Roman"/>
        </w:rPr>
        <w:t>по наружному краю вывески.</w:t>
      </w:r>
    </w:p>
    <w:p w:rsidR="00765FD0" w:rsidRDefault="00765FD0" w:rsidP="00765FD0">
      <w:pPr>
        <w:spacing w:after="0" w:line="240" w:lineRule="auto"/>
        <w:jc w:val="both"/>
        <w:rPr>
          <w:rFonts w:ascii="Times New Roman" w:hAnsi="Times New Roman"/>
          <w:b/>
          <w:bCs/>
        </w:rPr>
      </w:pP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b/>
          <w:bCs/>
        </w:rPr>
        <w:t xml:space="preserve">10. </w:t>
      </w:r>
      <w:r w:rsidRPr="00765FD0">
        <w:rPr>
          <w:rFonts w:ascii="Times New Roman" w:hAnsi="Times New Roman"/>
        </w:rPr>
        <w:t xml:space="preserve">Допускается размещение информационных табличек «режим работы» и </w:t>
      </w:r>
      <w:proofErr w:type="spellStart"/>
      <w:r w:rsidRPr="00765FD0">
        <w:rPr>
          <w:rFonts w:ascii="Times New Roman" w:hAnsi="Times New Roman"/>
        </w:rPr>
        <w:t>стикеров</w:t>
      </w:r>
      <w:proofErr w:type="spellEnd"/>
      <w:r w:rsidRPr="00765FD0">
        <w:rPr>
          <w:rFonts w:ascii="Times New Roman" w:hAnsi="Times New Roman"/>
        </w:rPr>
        <w:t xml:space="preserve"> на остекленных поверхностях общей площадью с соблюдением следующих требований:</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600 мм по высоте, 800 мм по ширине, размеры информационного блока - 1400 мм по высоте, 1000 мм по ширине;</w:t>
      </w:r>
    </w:p>
    <w:p w:rsidR="00765FD0" w:rsidRPr="00765FD0" w:rsidRDefault="00765FD0" w:rsidP="00765FD0">
      <w:pPr>
        <w:spacing w:after="0" w:line="240" w:lineRule="auto"/>
        <w:jc w:val="both"/>
        <w:rPr>
          <w:rFonts w:ascii="Times New Roman" w:hAnsi="Times New Roman"/>
        </w:rPr>
      </w:pPr>
      <w:bookmarkStart w:id="9" w:name="P222"/>
      <w:bookmarkEnd w:id="9"/>
      <w:r w:rsidRPr="00765FD0">
        <w:rPr>
          <w:rFonts w:ascii="Times New Roman" w:hAnsi="Times New Roman"/>
        </w:rPr>
        <w:t xml:space="preserve">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при исполнении таблички в виде объемных букв и символов на подложке рекомендуемая толщина подложки составляет не более 30 мм, рекомендуемая толщина объемных букв и символов - не более 20 мм, рекомендуемая толщина плоской таблички не должна превышать 30 мм;</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в оформлении таблички не должно использоваться более трех цветов;</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765FD0">
        <w:rPr>
          <w:rFonts w:ascii="Times New Roman" w:hAnsi="Times New Roman"/>
        </w:rPr>
        <w:t>межбуквенного</w:t>
      </w:r>
      <w:proofErr w:type="spellEnd"/>
      <w:r w:rsidRPr="00765FD0">
        <w:rPr>
          <w:rFonts w:ascii="Times New Roman" w:hAnsi="Times New Roman"/>
        </w:rPr>
        <w:t xml:space="preserve"> интервала, характерного для каждой гарнитуры шрифта;</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высота букв, цифр, символов должна быть не более 100 мм;</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Регламента) в пределах плоскости фасада;</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-число табличек, размещаемых по сторонам (справа и слева) от входа, въезда, не должно превышать одной на каждой из сторон, при этом они должны иметь одинаковые размеры, размещаться упорядоченно с соблюдением горизонтальных и вертикальных осей;</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765FD0" w:rsidRPr="00765FD0" w:rsidRDefault="00765FD0" w:rsidP="00765FD0">
      <w:pPr>
        <w:spacing w:after="0" w:line="240" w:lineRule="auto"/>
        <w:jc w:val="both"/>
        <w:rPr>
          <w:rFonts w:ascii="Times New Roman" w:hAnsi="Times New Roman"/>
        </w:rPr>
      </w:pPr>
      <w:r w:rsidRPr="00765FD0">
        <w:rPr>
          <w:rFonts w:ascii="Times New Roman" w:hAnsi="Times New Roman"/>
        </w:rPr>
        <w:t xml:space="preserve">      -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765FD0" w:rsidRPr="00765FD0" w:rsidRDefault="00765FD0" w:rsidP="00765FD0">
      <w:pPr>
        <w:pStyle w:val="ConsPlusNormal"/>
        <w:jc w:val="both"/>
        <w:rPr>
          <w:rFonts w:ascii="Times New Roman" w:hAnsi="Times New Roman" w:cs="Times New Roman"/>
          <w:b/>
          <w:bCs/>
          <w:sz w:val="22"/>
          <w:szCs w:val="22"/>
        </w:rPr>
      </w:pPr>
    </w:p>
    <w:p w:rsidR="00765FD0" w:rsidRDefault="00765FD0" w:rsidP="00765FD0">
      <w:pPr>
        <w:spacing w:after="0" w:line="240" w:lineRule="auto"/>
        <w:jc w:val="both"/>
        <w:rPr>
          <w:rFonts w:ascii="Times New Roman" w:hAnsi="Times New Roman"/>
        </w:rPr>
      </w:pPr>
      <w:r w:rsidRPr="00765FD0">
        <w:rPr>
          <w:rFonts w:ascii="Times New Roman" w:hAnsi="Times New Roman"/>
          <w:b/>
          <w:bCs/>
        </w:rPr>
        <w:t>11. Размещение в</w:t>
      </w:r>
      <w:r>
        <w:rPr>
          <w:rFonts w:ascii="Times New Roman" w:hAnsi="Times New Roman"/>
          <w:b/>
          <w:bCs/>
        </w:rPr>
        <w:t xml:space="preserve">ывесок между колонн запрещено </w:t>
      </w:r>
      <w:r>
        <w:rPr>
          <w:rFonts w:ascii="Times New Roman" w:hAnsi="Times New Roman"/>
        </w:rPr>
        <w:t>согласно П</w:t>
      </w:r>
      <w:r>
        <w:rPr>
          <w:rStyle w:val="ab"/>
          <w:rFonts w:ascii="Times New Roman" w:hAnsi="Times New Roman"/>
          <w:b w:val="0"/>
          <w:bCs w:val="0"/>
        </w:rPr>
        <w:t xml:space="preserve">остановлению </w:t>
      </w:r>
      <w:r w:rsidRPr="00765FD0">
        <w:rPr>
          <w:rStyle w:val="ab"/>
          <w:rFonts w:ascii="Times New Roman" w:hAnsi="Times New Roman"/>
          <w:b w:val="0"/>
          <w:bCs w:val="0"/>
        </w:rPr>
        <w:t xml:space="preserve">мэрии города Новосибирска </w:t>
      </w:r>
      <w:r>
        <w:rPr>
          <w:rStyle w:val="ab"/>
          <w:rFonts w:ascii="Times New Roman" w:hAnsi="Times New Roman"/>
          <w:b w:val="0"/>
          <w:bCs w:val="0"/>
        </w:rPr>
        <w:t>«</w:t>
      </w:r>
      <w:r w:rsidRPr="00765FD0">
        <w:rPr>
          <w:rStyle w:val="ab"/>
          <w:rFonts w:ascii="Times New Roman" w:hAnsi="Times New Roman"/>
          <w:b w:val="0"/>
          <w:bCs w:val="0"/>
        </w:rPr>
        <w:t>Об архитектурно-художественном регламенте размещения информационных и рекламных конструкций в городе Новосиб</w:t>
      </w:r>
      <w:r w:rsidR="00AA36DB">
        <w:rPr>
          <w:rStyle w:val="ab"/>
          <w:rFonts w:ascii="Times New Roman" w:hAnsi="Times New Roman"/>
          <w:b w:val="0"/>
          <w:bCs w:val="0"/>
        </w:rPr>
        <w:t>ирске»</w:t>
      </w:r>
      <w:r w:rsidRPr="00765FD0">
        <w:rPr>
          <w:rStyle w:val="ab"/>
          <w:rFonts w:ascii="Times New Roman" w:hAnsi="Times New Roman"/>
          <w:b w:val="0"/>
          <w:bCs w:val="0"/>
        </w:rPr>
        <w:t>.</w:t>
      </w:r>
    </w:p>
    <w:p w:rsidR="00765FD0" w:rsidRDefault="00765FD0" w:rsidP="00765FD0">
      <w:pPr>
        <w:spacing w:after="0" w:line="240" w:lineRule="auto"/>
        <w:jc w:val="both"/>
        <w:rPr>
          <w:rFonts w:ascii="Times New Roman" w:hAnsi="Times New Roman"/>
        </w:rPr>
      </w:pPr>
    </w:p>
    <w:p w:rsidR="00765FD0" w:rsidRPr="00F23BE2" w:rsidRDefault="00765FD0" w:rsidP="00765FD0">
      <w:pPr>
        <w:spacing w:after="0" w:line="240" w:lineRule="auto"/>
        <w:jc w:val="both"/>
        <w:rPr>
          <w:rFonts w:ascii="Times New Roman" w:eastAsia="Times New Roman" w:hAnsi="Times New Roman"/>
          <w:b/>
          <w:bCs/>
          <w:color w:val="000000"/>
        </w:rPr>
      </w:pPr>
      <w:r w:rsidRPr="00765FD0">
        <w:rPr>
          <w:rFonts w:ascii="Times New Roman" w:eastAsia="Times New Roman" w:hAnsi="Times New Roman"/>
          <w:b/>
          <w:bCs/>
          <w:color w:val="000000"/>
        </w:rPr>
        <w:t>12.</w:t>
      </w:r>
      <w:r w:rsidRPr="00765FD0">
        <w:rPr>
          <w:rFonts w:ascii="Times New Roman" w:eastAsia="Times New Roman" w:hAnsi="Times New Roman"/>
          <w:color w:val="000000"/>
        </w:rPr>
        <w:t xml:space="preserve">  </w:t>
      </w:r>
      <w:r w:rsidRPr="00F23BE2">
        <w:rPr>
          <w:rFonts w:ascii="Times New Roman" w:eastAsia="Times New Roman" w:hAnsi="Times New Roman"/>
          <w:color w:val="000000"/>
        </w:rPr>
        <w:t>Не допускается</w:t>
      </w:r>
      <w:bookmarkStart w:id="10" w:name="page101R_mcid10"/>
      <w:bookmarkEnd w:id="10"/>
      <w:r w:rsidRPr="00F23BE2">
        <w:rPr>
          <w:rFonts w:ascii="Times New Roman" w:eastAsia="Times New Roman" w:hAnsi="Times New Roman"/>
          <w:color w:val="000000"/>
        </w:rPr>
        <w:t xml:space="preserve"> покрытие декоративными пленками поверхностей остекления</w:t>
      </w:r>
      <w:r w:rsidR="00ED2576" w:rsidRPr="00F23BE2">
        <w:rPr>
          <w:rFonts w:ascii="Times New Roman" w:eastAsia="Times New Roman" w:hAnsi="Times New Roman"/>
          <w:color w:val="000000"/>
        </w:rPr>
        <w:t xml:space="preserve"> фасада здания</w:t>
      </w:r>
      <w:r w:rsidRPr="00F23BE2">
        <w:rPr>
          <w:rFonts w:ascii="Times New Roman" w:eastAsia="Times New Roman" w:hAnsi="Times New Roman"/>
          <w:color w:val="000000"/>
        </w:rPr>
        <w:t xml:space="preserve"> </w:t>
      </w:r>
      <w:r w:rsidR="00CA202A" w:rsidRPr="00F23BE2">
        <w:rPr>
          <w:rFonts w:ascii="Times New Roman" w:eastAsia="Times New Roman" w:hAnsi="Times New Roman"/>
          <w:color w:val="000000"/>
        </w:rPr>
        <w:t>(как</w:t>
      </w:r>
      <w:r w:rsidR="00ED2576" w:rsidRPr="00F23BE2">
        <w:rPr>
          <w:rFonts w:ascii="Times New Roman" w:eastAsia="Times New Roman" w:hAnsi="Times New Roman"/>
          <w:color w:val="000000"/>
        </w:rPr>
        <w:t xml:space="preserve"> с внешней, так и с внутренней стороны нежилого помещения</w:t>
      </w:r>
      <w:r w:rsidRPr="00F23BE2">
        <w:rPr>
          <w:rFonts w:ascii="Times New Roman" w:eastAsia="Times New Roman" w:hAnsi="Times New Roman"/>
          <w:color w:val="000000"/>
        </w:rPr>
        <w:t xml:space="preserve">) </w:t>
      </w:r>
      <w:r w:rsidR="00AA36DB" w:rsidRPr="00F23BE2">
        <w:rPr>
          <w:rFonts w:ascii="Times New Roman" w:eastAsia="Times New Roman" w:hAnsi="Times New Roman"/>
          <w:color w:val="000000"/>
        </w:rPr>
        <w:t>согласно</w:t>
      </w:r>
      <w:r w:rsidRPr="00F23BE2">
        <w:rPr>
          <w:rFonts w:ascii="Times New Roman" w:eastAsia="Times New Roman" w:hAnsi="Times New Roman"/>
          <w:color w:val="000000"/>
        </w:rPr>
        <w:t xml:space="preserve"> </w:t>
      </w:r>
      <w:r w:rsidRPr="00F23BE2">
        <w:rPr>
          <w:rFonts w:ascii="Times New Roman" w:eastAsia="Times New Roman" w:hAnsi="Times New Roman"/>
          <w:b/>
          <w:bCs/>
          <w:color w:val="000000"/>
        </w:rPr>
        <w:t>ПРАВИЛ БЛАГОУСТРОЙСТВА ТЕРРИТОРИИ ГОРОДА НОВОСИБИРСКА</w:t>
      </w:r>
      <w:bookmarkStart w:id="11" w:name="page3R_mcid6"/>
      <w:bookmarkEnd w:id="11"/>
      <w:r w:rsidRPr="00F23BE2">
        <w:rPr>
          <w:rFonts w:ascii="Times New Roman" w:eastAsia="Times New Roman" w:hAnsi="Times New Roman"/>
          <w:b/>
          <w:bCs/>
          <w:color w:val="000000"/>
        </w:rPr>
        <w:t xml:space="preserve"> И ПРИЗНАНИИ УТРАТИВШИМИ СИЛУ ОТДЕЛЬНЫХ РЕШЕНИЙ СОВЕТА ДЕПУТАТОВ ГОРОДА НОВОСИБИРСКА.</w:t>
      </w:r>
    </w:p>
    <w:p w:rsidR="00ED2576" w:rsidRPr="00F23BE2" w:rsidRDefault="00ED2576" w:rsidP="00765FD0">
      <w:pPr>
        <w:spacing w:after="0" w:line="240" w:lineRule="auto"/>
        <w:jc w:val="both"/>
        <w:rPr>
          <w:rFonts w:ascii="Times New Roman" w:eastAsia="Times New Roman" w:hAnsi="Times New Roman"/>
          <w:b/>
          <w:bCs/>
          <w:color w:val="000000"/>
        </w:rPr>
      </w:pPr>
    </w:p>
    <w:p w:rsidR="00ED2576" w:rsidRPr="00036D4B" w:rsidRDefault="00036D4B" w:rsidP="00765FD0">
      <w:pPr>
        <w:spacing w:after="0" w:line="240" w:lineRule="auto"/>
        <w:jc w:val="both"/>
        <w:rPr>
          <w:rFonts w:ascii="Times New Roman" w:hAnsi="Times New Roman"/>
        </w:rPr>
      </w:pPr>
      <w:r w:rsidRPr="00F23BE2">
        <w:rPr>
          <w:rFonts w:ascii="Times New Roman" w:eastAsia="Times New Roman" w:hAnsi="Times New Roman"/>
          <w:bCs/>
          <w:color w:val="000000"/>
        </w:rPr>
        <w:t>13.  М</w:t>
      </w:r>
      <w:r w:rsidR="00ED2576" w:rsidRPr="00F23BE2">
        <w:rPr>
          <w:rFonts w:ascii="Times New Roman" w:eastAsia="Times New Roman" w:hAnsi="Times New Roman"/>
          <w:bCs/>
          <w:color w:val="000000"/>
        </w:rPr>
        <w:t xml:space="preserve">онтаж </w:t>
      </w:r>
      <w:r w:rsidR="00ED2576" w:rsidRPr="00F23BE2">
        <w:rPr>
          <w:rFonts w:ascii="Times New Roman" w:hAnsi="Times New Roman"/>
          <w:bCs/>
          <w:shd w:val="clear" w:color="auto" w:fill="FBFBFB"/>
        </w:rPr>
        <w:t>рекламно-информационных конструкций</w:t>
      </w:r>
      <w:r w:rsidR="00ED2576" w:rsidRPr="00F23BE2">
        <w:rPr>
          <w:rFonts w:ascii="Times New Roman" w:eastAsia="Times New Roman" w:hAnsi="Times New Roman"/>
          <w:bCs/>
          <w:color w:val="000000"/>
        </w:rPr>
        <w:t>, оформление витрин в ЖК «Марсель»</w:t>
      </w:r>
      <w:r w:rsidRPr="00F23BE2">
        <w:rPr>
          <w:rFonts w:ascii="Times New Roman" w:eastAsia="Times New Roman" w:hAnsi="Times New Roman"/>
          <w:bCs/>
          <w:color w:val="000000"/>
        </w:rPr>
        <w:t xml:space="preserve"> </w:t>
      </w:r>
      <w:r w:rsidRPr="00F23BE2">
        <w:rPr>
          <w:rFonts w:ascii="Times New Roman" w:eastAsia="Times New Roman" w:hAnsi="Times New Roman"/>
          <w:b/>
          <w:bCs/>
          <w:color w:val="000000"/>
        </w:rPr>
        <w:t xml:space="preserve">допускается </w:t>
      </w:r>
      <w:r w:rsidR="00F23BE2" w:rsidRPr="00F23BE2">
        <w:rPr>
          <w:rFonts w:ascii="Times New Roman" w:eastAsia="Times New Roman" w:hAnsi="Times New Roman"/>
          <w:b/>
          <w:bCs/>
          <w:color w:val="000000"/>
        </w:rPr>
        <w:t xml:space="preserve">владельцем конструкции </w:t>
      </w:r>
      <w:r w:rsidRPr="00F23BE2">
        <w:rPr>
          <w:rFonts w:ascii="Times New Roman" w:eastAsia="Times New Roman" w:hAnsi="Times New Roman"/>
          <w:b/>
          <w:bCs/>
          <w:color w:val="000000"/>
        </w:rPr>
        <w:t>только после</w:t>
      </w:r>
      <w:r w:rsidRPr="00F23BE2">
        <w:rPr>
          <w:rFonts w:ascii="Times New Roman" w:eastAsia="Times New Roman" w:hAnsi="Times New Roman"/>
          <w:bCs/>
          <w:color w:val="000000"/>
        </w:rPr>
        <w:t xml:space="preserve"> </w:t>
      </w:r>
      <w:r w:rsidR="00ED2576" w:rsidRPr="00F23BE2">
        <w:rPr>
          <w:rFonts w:ascii="Times New Roman" w:eastAsia="Times New Roman" w:hAnsi="Times New Roman"/>
          <w:bCs/>
          <w:color w:val="000000"/>
        </w:rPr>
        <w:t>заключения с управляющей компанией договора об использовании общего имущества собственников помещений в многоквартирном доме</w:t>
      </w:r>
      <w:r w:rsidRPr="00F23BE2">
        <w:rPr>
          <w:rFonts w:ascii="Times New Roman" w:eastAsia="Times New Roman" w:hAnsi="Times New Roman"/>
          <w:bCs/>
          <w:color w:val="000000"/>
        </w:rPr>
        <w:t xml:space="preserve">, который подлежит согласованию с Советом дома, а также утверждения дизайна (схемы визуализации) </w:t>
      </w:r>
      <w:r w:rsidRPr="00F23BE2">
        <w:rPr>
          <w:rFonts w:ascii="Times New Roman" w:eastAsia="Times New Roman" w:hAnsi="Times New Roman"/>
          <w:bCs/>
          <w:color w:val="000000"/>
        </w:rPr>
        <w:lastRenderedPageBreak/>
        <w:t>монтируемой/оформляемой конструкции.</w:t>
      </w:r>
      <w:r w:rsidR="00244552" w:rsidRPr="00F23BE2">
        <w:rPr>
          <w:rFonts w:ascii="Times New Roman" w:eastAsia="Times New Roman" w:hAnsi="Times New Roman"/>
          <w:bCs/>
          <w:color w:val="000000"/>
        </w:rPr>
        <w:t xml:space="preserve"> В случае нарушения данного требования, управляющая компания вправе демонтировать конструкцию с отнесением всех расходов на владельца конструкции.</w:t>
      </w:r>
    </w:p>
    <w:p w:rsidR="00765FD0" w:rsidRPr="00765FD0" w:rsidRDefault="00765FD0" w:rsidP="00765FD0">
      <w:pPr>
        <w:spacing w:after="0" w:line="240" w:lineRule="auto"/>
        <w:ind w:right="1037"/>
        <w:jc w:val="both"/>
        <w:rPr>
          <w:rFonts w:ascii="Times New Roman" w:hAnsi="Times New Roman"/>
          <w:b/>
          <w:bCs/>
        </w:rPr>
      </w:pPr>
    </w:p>
    <w:p w:rsidR="00765FD0" w:rsidRPr="00AA36DB" w:rsidRDefault="00F23BE2" w:rsidP="00AA36DB">
      <w:pPr>
        <w:spacing w:after="0" w:line="240" w:lineRule="auto"/>
        <w:jc w:val="both"/>
        <w:rPr>
          <w:rFonts w:ascii="Times New Roman" w:hAnsi="Times New Roman"/>
          <w:b/>
          <w:bCs/>
        </w:rPr>
      </w:pPr>
      <w:r>
        <w:rPr>
          <w:rFonts w:ascii="Times New Roman" w:hAnsi="Times New Roman"/>
          <w:b/>
          <w:bCs/>
        </w:rPr>
        <w:t>ТРЕБОВАНИЯ СОСТАВЛЕНЫ НА ОСНОВАНИИ</w:t>
      </w:r>
      <w:r w:rsidR="00765FD0" w:rsidRPr="00AA36DB">
        <w:rPr>
          <w:rFonts w:ascii="Times New Roman" w:hAnsi="Times New Roman"/>
          <w:b/>
          <w:bCs/>
        </w:rPr>
        <w:t>:</w:t>
      </w:r>
    </w:p>
    <w:p w:rsidR="00765FD0" w:rsidRPr="00AA36DB" w:rsidRDefault="00AA36DB" w:rsidP="00AA36DB">
      <w:pPr>
        <w:spacing w:after="0" w:line="240" w:lineRule="auto"/>
        <w:jc w:val="both"/>
        <w:rPr>
          <w:rFonts w:ascii="Times New Roman" w:hAnsi="Times New Roman"/>
          <w:b/>
          <w:bCs/>
        </w:rPr>
      </w:pPr>
      <w:r>
        <w:rPr>
          <w:rFonts w:ascii="Times New Roman" w:hAnsi="Times New Roman"/>
          <w:b/>
          <w:bCs/>
        </w:rPr>
        <w:t xml:space="preserve">1)  ПРАВИЛ </w:t>
      </w:r>
      <w:r w:rsidR="00765FD0" w:rsidRPr="00AA36DB">
        <w:rPr>
          <w:rFonts w:ascii="Times New Roman" w:hAnsi="Times New Roman"/>
          <w:b/>
          <w:bCs/>
        </w:rPr>
        <w:t xml:space="preserve">РАСПРОСТРАНЕНИЯ НАРУЖНОЙ РЕКЛАМЫ И ИНФОРМАЦИИ В </w:t>
      </w:r>
      <w:r w:rsidR="00F23BE2">
        <w:rPr>
          <w:rFonts w:ascii="Times New Roman" w:hAnsi="Times New Roman"/>
          <w:b/>
          <w:bCs/>
        </w:rPr>
        <w:t>Г.</w:t>
      </w:r>
      <w:r w:rsidR="00765FD0" w:rsidRPr="00AA36DB">
        <w:rPr>
          <w:rFonts w:ascii="Times New Roman" w:hAnsi="Times New Roman"/>
          <w:b/>
          <w:bCs/>
        </w:rPr>
        <w:t xml:space="preserve"> </w:t>
      </w:r>
      <w:r w:rsidR="00CA202A">
        <w:rPr>
          <w:rFonts w:ascii="Times New Roman" w:hAnsi="Times New Roman"/>
          <w:b/>
          <w:bCs/>
        </w:rPr>
        <w:t>НОВОСИБИРСКЕ</w:t>
      </w:r>
      <w:r w:rsidR="00F23BE2">
        <w:rPr>
          <w:rFonts w:ascii="Times New Roman" w:hAnsi="Times New Roman"/>
          <w:b/>
          <w:bCs/>
        </w:rPr>
        <w:t>.</w:t>
      </w:r>
    </w:p>
    <w:p w:rsidR="00765FD0" w:rsidRPr="00AA36DB" w:rsidRDefault="00AA36DB" w:rsidP="00AA36DB">
      <w:pPr>
        <w:spacing w:after="0" w:line="240" w:lineRule="auto"/>
        <w:jc w:val="both"/>
        <w:rPr>
          <w:rFonts w:ascii="Times New Roman" w:hAnsi="Times New Roman"/>
          <w:b/>
          <w:bCs/>
        </w:rPr>
      </w:pPr>
      <w:r>
        <w:rPr>
          <w:rFonts w:ascii="Times New Roman" w:hAnsi="Times New Roman"/>
          <w:b/>
          <w:bCs/>
        </w:rPr>
        <w:t>2)  ПОСТАНОВЛЕНИЯ от 29.10.</w:t>
      </w:r>
      <w:r w:rsidR="00F23BE2">
        <w:rPr>
          <w:rFonts w:ascii="Times New Roman" w:hAnsi="Times New Roman"/>
          <w:b/>
          <w:bCs/>
        </w:rPr>
        <w:t>2019</w:t>
      </w:r>
      <w:r w:rsidR="00765FD0" w:rsidRPr="00AA36DB">
        <w:rPr>
          <w:rFonts w:ascii="Times New Roman" w:hAnsi="Times New Roman"/>
          <w:b/>
          <w:bCs/>
        </w:rPr>
        <w:t>г. N 3979 ОБ АРХИТЕКТУРНО-ХУДОЖЕСТВЕННОМ РЕГЛАМЕНТЕ РАЗМЕЩЕНИЯ ИНФОРМАЦИОННЫХ И РЕКЛАМНЫХ КОНСТРУКЦИЙ В ГОРОДЕ НОВОСИБИРСКЕ</w:t>
      </w:r>
      <w:r w:rsidR="00F23BE2">
        <w:rPr>
          <w:rFonts w:ascii="Times New Roman" w:hAnsi="Times New Roman"/>
          <w:b/>
          <w:bCs/>
        </w:rPr>
        <w:t>.</w:t>
      </w:r>
    </w:p>
    <w:p w:rsidR="00765FD0" w:rsidRPr="00AA36DB" w:rsidRDefault="00765FD0" w:rsidP="00AA36DB">
      <w:pPr>
        <w:spacing w:after="0" w:line="240" w:lineRule="auto"/>
        <w:jc w:val="both"/>
        <w:rPr>
          <w:rFonts w:ascii="Times New Roman" w:hAnsi="Times New Roman"/>
          <w:b/>
          <w:bCs/>
        </w:rPr>
      </w:pPr>
      <w:r w:rsidRPr="00AA36DB">
        <w:rPr>
          <w:rFonts w:ascii="Times New Roman" w:hAnsi="Times New Roman"/>
          <w:b/>
          <w:bCs/>
        </w:rPr>
        <w:t xml:space="preserve">3) ПРАВИЛ БЛАГОУСТРОЙСТВА ТЕРРИТОРИИ ГОРОДА НОВОСИБИРСКА </w:t>
      </w:r>
      <w:bookmarkStart w:id="12" w:name="page3R_mcid62"/>
      <w:bookmarkEnd w:id="12"/>
      <w:r w:rsidRPr="00AA36DB">
        <w:rPr>
          <w:rFonts w:ascii="Times New Roman" w:hAnsi="Times New Roman"/>
          <w:b/>
          <w:bCs/>
        </w:rPr>
        <w:t>И ПРИЗНАНИИ УТРАТИВШИМИ СИЛУ ОТДЕЛЬНЫХ РЕШЕНИЙ СОВЕТ</w:t>
      </w:r>
      <w:r w:rsidR="00CA202A">
        <w:rPr>
          <w:rFonts w:ascii="Times New Roman" w:hAnsi="Times New Roman"/>
          <w:b/>
          <w:bCs/>
        </w:rPr>
        <w:t>А ДЕПУТАТОВ ГОРОДА НОВОСИБИРСКА</w:t>
      </w:r>
      <w:r w:rsidR="00F23BE2">
        <w:rPr>
          <w:rFonts w:ascii="Times New Roman" w:hAnsi="Times New Roman"/>
          <w:b/>
          <w:bCs/>
        </w:rPr>
        <w:t>.</w:t>
      </w:r>
    </w:p>
    <w:p w:rsidR="00765FD0" w:rsidRDefault="00765FD0" w:rsidP="00765FD0">
      <w:pPr>
        <w:ind w:right="1037"/>
        <w:rPr>
          <w:rFonts w:ascii="Times New Roman" w:hAnsi="Times New Roman"/>
          <w:b/>
          <w:bCs/>
        </w:rPr>
      </w:pPr>
    </w:p>
    <w:p w:rsidR="00765FD0" w:rsidRPr="00AA36DB" w:rsidRDefault="00765FD0" w:rsidP="00F23BE2">
      <w:pPr>
        <w:spacing w:after="0" w:line="240" w:lineRule="auto"/>
        <w:jc w:val="center"/>
        <w:rPr>
          <w:rFonts w:ascii="Times New Roman" w:hAnsi="Times New Roman"/>
          <w:b/>
          <w:bCs/>
        </w:rPr>
      </w:pPr>
      <w:r w:rsidRPr="00AA36DB">
        <w:rPr>
          <w:rFonts w:ascii="Times New Roman" w:hAnsi="Times New Roman"/>
          <w:b/>
          <w:bCs/>
        </w:rPr>
        <w:t>Пример раз</w:t>
      </w:r>
      <w:r w:rsidR="00F23BE2">
        <w:rPr>
          <w:rFonts w:ascii="Times New Roman" w:hAnsi="Times New Roman"/>
          <w:b/>
          <w:bCs/>
        </w:rPr>
        <w:t xml:space="preserve">мещения рекламно-информационной конструкции на фасаде </w:t>
      </w:r>
      <w:r w:rsidRPr="00AA36DB">
        <w:rPr>
          <w:rFonts w:ascii="Times New Roman" w:hAnsi="Times New Roman"/>
          <w:b/>
          <w:bCs/>
        </w:rPr>
        <w:t xml:space="preserve">ЖК </w:t>
      </w:r>
      <w:r w:rsidR="00F23BE2">
        <w:rPr>
          <w:rFonts w:ascii="Times New Roman" w:hAnsi="Times New Roman"/>
          <w:b/>
          <w:bCs/>
        </w:rPr>
        <w:t>«</w:t>
      </w:r>
      <w:r w:rsidRPr="00AA36DB">
        <w:rPr>
          <w:rFonts w:ascii="Times New Roman" w:hAnsi="Times New Roman"/>
          <w:b/>
          <w:bCs/>
        </w:rPr>
        <w:t>Марсель</w:t>
      </w:r>
      <w:r w:rsidR="00F23BE2">
        <w:rPr>
          <w:rFonts w:ascii="Times New Roman" w:hAnsi="Times New Roman"/>
          <w:b/>
          <w:bCs/>
        </w:rPr>
        <w:t>»</w:t>
      </w:r>
    </w:p>
    <w:p w:rsidR="00765FD0" w:rsidRDefault="00765FD0" w:rsidP="00765FD0">
      <w:pPr>
        <w:ind w:left="1022" w:right="1037" w:firstLine="523"/>
        <w:jc w:val="center"/>
        <w:rPr>
          <w:rFonts w:ascii="Times New Roman" w:hAnsi="Times New Roman"/>
          <w:b/>
          <w:bCs/>
        </w:rPr>
      </w:pPr>
    </w:p>
    <w:p w:rsidR="00765FD0" w:rsidRDefault="00765FD0" w:rsidP="00765FD0">
      <w:pPr>
        <w:ind w:left="1022" w:right="1037" w:firstLine="523"/>
        <w:jc w:val="center"/>
        <w:rPr>
          <w:rFonts w:ascii="Times New Roman" w:hAnsi="Times New Roman"/>
          <w:b/>
          <w:bCs/>
        </w:rPr>
      </w:pPr>
      <w:r>
        <w:rPr>
          <w:noProof/>
          <w:lang w:eastAsia="ru-RU"/>
        </w:rPr>
        <w:drawing>
          <wp:anchor distT="0" distB="0" distL="0" distR="0" simplePos="0" relativeHeight="251659264" behindDoc="0" locked="0" layoutInCell="1" allowOverlap="1">
            <wp:simplePos x="0" y="0"/>
            <wp:positionH relativeFrom="column">
              <wp:posOffset>1670685</wp:posOffset>
            </wp:positionH>
            <wp:positionV relativeFrom="paragraph">
              <wp:posOffset>30480</wp:posOffset>
            </wp:positionV>
            <wp:extent cx="2652395" cy="3578225"/>
            <wp:effectExtent l="0" t="0" r="0" b="0"/>
            <wp:wrapSquare wrapText="largest"/>
            <wp:docPr id="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2395" cy="3578225"/>
                    </a:xfrm>
                    <a:prstGeom prst="rect">
                      <a:avLst/>
                    </a:prstGeom>
                    <a:solidFill>
                      <a:srgbClr val="FFFFFF"/>
                    </a:solidFill>
                    <a:ln>
                      <a:noFill/>
                    </a:ln>
                  </pic:spPr>
                </pic:pic>
              </a:graphicData>
            </a:graphic>
          </wp:anchor>
        </w:drawing>
      </w:r>
    </w:p>
    <w:p w:rsidR="00765FD0" w:rsidRDefault="00765FD0" w:rsidP="00765FD0">
      <w:pPr>
        <w:ind w:left="1022" w:right="1037" w:firstLine="523"/>
        <w:jc w:val="center"/>
        <w:rPr>
          <w:rFonts w:ascii="Times New Roman" w:hAnsi="Times New Roman"/>
          <w:b/>
          <w:bCs/>
        </w:rPr>
      </w:pPr>
    </w:p>
    <w:p w:rsidR="00765FD0" w:rsidRPr="00765FD0" w:rsidRDefault="00765FD0" w:rsidP="00765FD0">
      <w:pPr>
        <w:autoSpaceDE w:val="0"/>
        <w:autoSpaceDN w:val="0"/>
        <w:adjustRightInd w:val="0"/>
        <w:spacing w:after="0" w:line="240" w:lineRule="auto"/>
        <w:rPr>
          <w:rFonts w:ascii="Times New Roman" w:hAnsi="Times New Roman"/>
          <w:b/>
          <w:bCs/>
          <w:iCs/>
        </w:rPr>
      </w:pPr>
    </w:p>
    <w:p w:rsidR="00EE56B8" w:rsidRDefault="00EE56B8" w:rsidP="00EE56B8">
      <w:pPr>
        <w:autoSpaceDE w:val="0"/>
        <w:autoSpaceDN w:val="0"/>
        <w:adjustRightInd w:val="0"/>
        <w:spacing w:after="0" w:line="240" w:lineRule="auto"/>
        <w:jc w:val="center"/>
        <w:rPr>
          <w:rFonts w:ascii="Times New Roman" w:hAnsi="Times New Roman"/>
          <w:b/>
          <w:bCs/>
          <w:iCs/>
        </w:rPr>
      </w:pPr>
    </w:p>
    <w:p w:rsidR="006978C3" w:rsidRDefault="006978C3"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AA36DB" w:rsidRDefault="00AA36DB" w:rsidP="00F23BE2">
      <w:pPr>
        <w:rPr>
          <w:rFonts w:ascii="Times New Roman" w:hAnsi="Times New Roman"/>
        </w:rPr>
      </w:pPr>
    </w:p>
    <w:p w:rsidR="00EE56B8" w:rsidRPr="00DE765F" w:rsidRDefault="00EE56B8" w:rsidP="00EE56B8">
      <w:pPr>
        <w:jc w:val="right"/>
        <w:rPr>
          <w:rFonts w:ascii="Times New Roman" w:hAnsi="Times New Roman"/>
        </w:rPr>
      </w:pPr>
      <w:r w:rsidRPr="00DE765F">
        <w:rPr>
          <w:rFonts w:ascii="Times New Roman" w:hAnsi="Times New Roman"/>
        </w:rPr>
        <w:lastRenderedPageBreak/>
        <w:t>Приложение №7</w:t>
      </w:r>
    </w:p>
    <w:p w:rsidR="00EE56B8" w:rsidRDefault="00EE56B8" w:rsidP="00EE56B8">
      <w:pPr>
        <w:autoSpaceDE w:val="0"/>
        <w:autoSpaceDN w:val="0"/>
        <w:adjustRightInd w:val="0"/>
        <w:spacing w:after="0" w:line="240" w:lineRule="auto"/>
        <w:jc w:val="center"/>
        <w:rPr>
          <w:rFonts w:ascii="Times New Roman" w:hAnsi="Times New Roman"/>
          <w:b/>
          <w:bCs/>
          <w:iCs/>
        </w:rPr>
      </w:pPr>
      <w:r w:rsidRPr="00DE765F">
        <w:rPr>
          <w:rFonts w:ascii="Times New Roman" w:hAnsi="Times New Roman"/>
          <w:b/>
          <w:bCs/>
          <w:iCs/>
        </w:rPr>
        <w:t xml:space="preserve">Проект </w:t>
      </w:r>
      <w:r w:rsidRPr="00DE765F">
        <w:rPr>
          <w:rFonts w:ascii="Times New Roman" w:hAnsi="Times New Roman"/>
          <w:b/>
        </w:rPr>
        <w:t>благоустройства площадки для выгула собак, расположенной в зоне 1 луча</w:t>
      </w:r>
      <w:r w:rsidRPr="00DE765F">
        <w:rPr>
          <w:rFonts w:ascii="Times New Roman" w:hAnsi="Times New Roman"/>
          <w:b/>
          <w:bCs/>
          <w:iCs/>
        </w:rPr>
        <w:t xml:space="preserve"> по адресу: </w:t>
      </w:r>
    </w:p>
    <w:p w:rsidR="00EE56B8" w:rsidRPr="00DE765F" w:rsidRDefault="00EE56B8" w:rsidP="00EE56B8">
      <w:pPr>
        <w:autoSpaceDE w:val="0"/>
        <w:autoSpaceDN w:val="0"/>
        <w:adjustRightInd w:val="0"/>
        <w:spacing w:after="0" w:line="240" w:lineRule="auto"/>
        <w:jc w:val="center"/>
        <w:rPr>
          <w:rFonts w:ascii="Times New Roman" w:hAnsi="Times New Roman"/>
          <w:b/>
          <w:bCs/>
          <w:iCs/>
        </w:rPr>
      </w:pPr>
      <w:r w:rsidRPr="00DE765F">
        <w:rPr>
          <w:rFonts w:ascii="Times New Roman" w:hAnsi="Times New Roman"/>
          <w:b/>
          <w:bCs/>
          <w:iCs/>
        </w:rPr>
        <w:t>г. Новосибирск, ул. 2-я Обская, д. 154 (инициатива собственника кв. №1069 Николаевой Ю.А.)</w:t>
      </w:r>
    </w:p>
    <w:p w:rsidR="00EE56B8" w:rsidRDefault="00EE56B8" w:rsidP="00DE765F">
      <w:pPr>
        <w:rPr>
          <w:rFonts w:ascii="Times New Roman" w:hAnsi="Times New Roman"/>
          <w:sz w:val="24"/>
          <w:szCs w:val="24"/>
        </w:rPr>
      </w:pPr>
    </w:p>
    <w:p w:rsidR="00EE56B8" w:rsidRDefault="00EE56B8" w:rsidP="00DE765F">
      <w:pPr>
        <w:rPr>
          <w:rFonts w:ascii="Times New Roman" w:hAnsi="Times New Roman"/>
          <w:sz w:val="24"/>
          <w:szCs w:val="24"/>
        </w:rPr>
      </w:pPr>
    </w:p>
    <w:p w:rsidR="00DE765F" w:rsidRDefault="00885D43" w:rsidP="00DE765F">
      <w:pPr>
        <w:rPr>
          <w:rFonts w:ascii="Times New Roman" w:hAnsi="Times New Roman"/>
          <w:sz w:val="24"/>
          <w:szCs w:val="24"/>
        </w:rPr>
      </w:pPr>
      <w:r>
        <w:rPr>
          <w:rFonts w:ascii="Times New Roman" w:hAnsi="Times New Roman"/>
          <w:noProof/>
          <w:sz w:val="24"/>
          <w:szCs w:val="24"/>
        </w:rPr>
        <w:pict>
          <v:shape id="_x0000_i1034" type="#_x0000_t75" style="width:477.75pt;height:618pt">
            <v:imagedata r:id="rId19" o:title="175_николаева_1069_о собачьей площадке"/>
          </v:shape>
        </w:pict>
      </w:r>
    </w:p>
    <w:p w:rsidR="006978C3" w:rsidRDefault="006978C3" w:rsidP="00DE765F">
      <w:pPr>
        <w:rPr>
          <w:rFonts w:ascii="Times New Roman" w:hAnsi="Times New Roman"/>
          <w:sz w:val="24"/>
          <w:szCs w:val="24"/>
        </w:rPr>
      </w:pPr>
    </w:p>
    <w:p w:rsidR="00DE765F" w:rsidRDefault="00885D43" w:rsidP="00DE765F">
      <w:pPr>
        <w:rPr>
          <w:rFonts w:ascii="Times New Roman" w:hAnsi="Times New Roman"/>
          <w:sz w:val="24"/>
          <w:szCs w:val="24"/>
        </w:rPr>
      </w:pPr>
      <w:r>
        <w:rPr>
          <w:rFonts w:ascii="Times New Roman" w:hAnsi="Times New Roman"/>
          <w:noProof/>
          <w:sz w:val="24"/>
          <w:szCs w:val="24"/>
        </w:rPr>
        <w:lastRenderedPageBreak/>
        <w:pict>
          <v:shape id="_x0000_i1035" type="#_x0000_t75" style="width:496.5pt;height:702.75pt">
            <v:imagedata r:id="rId20" o:title="175_николаева_1069_о собачьей площадке+_Страница_2"/>
          </v:shape>
        </w:pict>
      </w: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6978C3" w:rsidRDefault="00885D43" w:rsidP="00DE765F">
      <w:pPr>
        <w:rPr>
          <w:rFonts w:ascii="Times New Roman" w:hAnsi="Times New Roman"/>
          <w:sz w:val="24"/>
          <w:szCs w:val="24"/>
        </w:rPr>
      </w:pPr>
      <w:r>
        <w:rPr>
          <w:rFonts w:ascii="Times New Roman" w:hAnsi="Times New Roman"/>
          <w:noProof/>
          <w:sz w:val="24"/>
          <w:szCs w:val="24"/>
        </w:rPr>
        <w:lastRenderedPageBreak/>
        <w:pict>
          <v:shape id="_x0000_i1036" type="#_x0000_t75" style="width:496.5pt;height:701.25pt">
            <v:imagedata r:id="rId21" o:title="175_николаева_1069_о собачьей площадке+_Страница_3"/>
          </v:shape>
        </w:pict>
      </w:r>
    </w:p>
    <w:p w:rsidR="006978C3" w:rsidRDefault="006978C3" w:rsidP="006978C3">
      <w:pPr>
        <w:jc w:val="right"/>
        <w:rPr>
          <w:rFonts w:ascii="Times New Roman" w:hAnsi="Times New Roman"/>
          <w:sz w:val="24"/>
          <w:szCs w:val="24"/>
        </w:rPr>
      </w:pPr>
    </w:p>
    <w:p w:rsidR="006978C3" w:rsidRDefault="006978C3" w:rsidP="006978C3">
      <w:pPr>
        <w:jc w:val="right"/>
        <w:rPr>
          <w:rFonts w:ascii="Times New Roman" w:hAnsi="Times New Roman"/>
          <w:sz w:val="24"/>
          <w:szCs w:val="24"/>
        </w:rPr>
      </w:pPr>
    </w:p>
    <w:p w:rsidR="00DE765F" w:rsidRPr="00EE56B8" w:rsidRDefault="00885D43" w:rsidP="00EE56B8">
      <w:pPr>
        <w:rPr>
          <w:rFonts w:ascii="Times New Roman" w:hAnsi="Times New Roman"/>
          <w:sz w:val="24"/>
          <w:szCs w:val="24"/>
        </w:rPr>
      </w:pPr>
      <w:r>
        <w:rPr>
          <w:rFonts w:ascii="Times New Roman" w:hAnsi="Times New Roman"/>
          <w:noProof/>
          <w:sz w:val="24"/>
          <w:szCs w:val="24"/>
        </w:rPr>
        <w:lastRenderedPageBreak/>
        <w:pict>
          <v:shape id="_x0000_i1037" type="#_x0000_t75" style="width:496.5pt;height:701.25pt">
            <v:imagedata r:id="rId22" o:title="175_николаева_1069_о собачьей площадке+_Страница_4"/>
          </v:shape>
        </w:pict>
      </w:r>
    </w:p>
    <w:p w:rsidR="00DE765F" w:rsidRDefault="00DE765F" w:rsidP="00DE765F">
      <w:pPr>
        <w:autoSpaceDE w:val="0"/>
        <w:autoSpaceDN w:val="0"/>
        <w:adjustRightInd w:val="0"/>
        <w:spacing w:after="0" w:line="240" w:lineRule="auto"/>
        <w:rPr>
          <w:rFonts w:ascii="Times New Roman" w:hAnsi="Times New Roman"/>
          <w:b/>
          <w:bCs/>
          <w:iCs/>
        </w:rPr>
      </w:pPr>
    </w:p>
    <w:p w:rsidR="00DE765F" w:rsidRPr="006978C3" w:rsidRDefault="00DE765F" w:rsidP="00DE765F">
      <w:pPr>
        <w:autoSpaceDE w:val="0"/>
        <w:autoSpaceDN w:val="0"/>
        <w:adjustRightInd w:val="0"/>
        <w:spacing w:after="0" w:line="240" w:lineRule="auto"/>
        <w:rPr>
          <w:rFonts w:ascii="Times New Roman" w:hAnsi="Times New Roman"/>
          <w:b/>
          <w:bCs/>
          <w:iCs/>
        </w:rPr>
      </w:pPr>
    </w:p>
    <w:p w:rsidR="006978C3" w:rsidRPr="006978C3" w:rsidRDefault="006978C3" w:rsidP="006978C3">
      <w:pPr>
        <w:tabs>
          <w:tab w:val="left" w:pos="945"/>
        </w:tabs>
        <w:rPr>
          <w:rFonts w:ascii="Times New Roman" w:hAnsi="Times New Roman"/>
          <w:sz w:val="24"/>
          <w:szCs w:val="24"/>
        </w:rPr>
      </w:pPr>
    </w:p>
    <w:sectPr w:rsidR="006978C3" w:rsidRPr="006978C3" w:rsidSect="00765FD0">
      <w:pgSz w:w="11906" w:h="16838"/>
      <w:pgMar w:top="851" w:right="849"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4D2"/>
    <w:multiLevelType w:val="hybridMultilevel"/>
    <w:tmpl w:val="AD40E1B8"/>
    <w:lvl w:ilvl="0" w:tplc="C494D8C2">
      <w:start w:val="1"/>
      <w:numFmt w:val="bullet"/>
      <w:lvlText w:val=""/>
      <w:lvlJc w:val="left"/>
      <w:pPr>
        <w:tabs>
          <w:tab w:val="num" w:pos="0"/>
        </w:tabs>
        <w:ind w:left="11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4774BF"/>
    <w:multiLevelType w:val="hybridMultilevel"/>
    <w:tmpl w:val="28ACA82C"/>
    <w:lvl w:ilvl="0" w:tplc="C494D8C2">
      <w:start w:val="1"/>
      <w:numFmt w:val="bullet"/>
      <w:lvlText w:val=""/>
      <w:lvlJc w:val="left"/>
      <w:pPr>
        <w:tabs>
          <w:tab w:val="num" w:pos="1080"/>
        </w:tabs>
        <w:ind w:left="119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4E14B7"/>
    <w:multiLevelType w:val="hybridMultilevel"/>
    <w:tmpl w:val="2EFAB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83029"/>
    <w:multiLevelType w:val="hybridMultilevel"/>
    <w:tmpl w:val="819E1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F0416"/>
    <w:multiLevelType w:val="hybridMultilevel"/>
    <w:tmpl w:val="CF4401C6"/>
    <w:lvl w:ilvl="0" w:tplc="21ECD4C8">
      <w:start w:val="1"/>
      <w:numFmt w:val="bullet"/>
      <w:lvlText w:val=""/>
      <w:lvlJc w:val="left"/>
      <w:pPr>
        <w:tabs>
          <w:tab w:val="num" w:pos="2880"/>
        </w:tabs>
        <w:ind w:left="2880" w:hanging="360"/>
      </w:pPr>
      <w:rPr>
        <w:rFonts w:ascii="Symbol" w:hAnsi="Symbol" w:hint="default"/>
      </w:rPr>
    </w:lvl>
    <w:lvl w:ilvl="1" w:tplc="B6C8994C">
      <w:start w:val="1"/>
      <w:numFmt w:val="bullet"/>
      <w:lvlText w:val=""/>
      <w:lvlJc w:val="left"/>
      <w:pPr>
        <w:tabs>
          <w:tab w:val="num" w:pos="2160"/>
        </w:tabs>
        <w:ind w:left="2160" w:hanging="360"/>
      </w:pPr>
      <w:rPr>
        <w:rFonts w:ascii="Symbol" w:hAnsi="Symbol" w:hint="default"/>
      </w:rPr>
    </w:lvl>
    <w:lvl w:ilvl="2" w:tplc="B6E2980A">
      <w:start w:val="1"/>
      <w:numFmt w:val="bullet"/>
      <w:lvlText w:val=""/>
      <w:lvlJc w:val="left"/>
      <w:pPr>
        <w:tabs>
          <w:tab w:val="num" w:pos="5116"/>
        </w:tabs>
        <w:ind w:left="113" w:hanging="113"/>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F170A3D"/>
    <w:multiLevelType w:val="hybridMultilevel"/>
    <w:tmpl w:val="0C6601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3802B2"/>
    <w:multiLevelType w:val="hybridMultilevel"/>
    <w:tmpl w:val="0DBE9280"/>
    <w:lvl w:ilvl="0" w:tplc="C494D8C2">
      <w:start w:val="1"/>
      <w:numFmt w:val="bullet"/>
      <w:lvlText w:val=""/>
      <w:lvlJc w:val="left"/>
      <w:pPr>
        <w:tabs>
          <w:tab w:val="num" w:pos="567"/>
        </w:tabs>
        <w:ind w:left="680"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F72B45"/>
    <w:multiLevelType w:val="multilevel"/>
    <w:tmpl w:val="6FD850DC"/>
    <w:lvl w:ilvl="0">
      <w:start w:val="3"/>
      <w:numFmt w:val="decimal"/>
      <w:lvlText w:val="%1."/>
      <w:lvlJc w:val="left"/>
      <w:pPr>
        <w:ind w:left="360" w:hanging="360"/>
      </w:pPr>
      <w:rPr>
        <w:rFonts w:eastAsia="SimSun" w:cs="Times New Roman" w:hint="default"/>
      </w:rPr>
    </w:lvl>
    <w:lvl w:ilvl="1">
      <w:start w:val="9"/>
      <w:numFmt w:val="decimal"/>
      <w:lvlText w:val="%1.%2."/>
      <w:lvlJc w:val="left"/>
      <w:pPr>
        <w:ind w:left="360" w:hanging="360"/>
      </w:pPr>
      <w:rPr>
        <w:rFonts w:eastAsia="SimSun" w:cs="Times New Roman" w:hint="default"/>
      </w:rPr>
    </w:lvl>
    <w:lvl w:ilvl="2">
      <w:start w:val="1"/>
      <w:numFmt w:val="decimal"/>
      <w:lvlText w:val="%1.%2.%3."/>
      <w:lvlJc w:val="left"/>
      <w:pPr>
        <w:ind w:left="720" w:hanging="720"/>
      </w:pPr>
      <w:rPr>
        <w:rFonts w:eastAsia="SimSun" w:cs="Times New Roman" w:hint="default"/>
      </w:rPr>
    </w:lvl>
    <w:lvl w:ilvl="3">
      <w:start w:val="1"/>
      <w:numFmt w:val="decimal"/>
      <w:lvlText w:val="%1.%2.%3.%4."/>
      <w:lvlJc w:val="left"/>
      <w:pPr>
        <w:ind w:left="720" w:hanging="720"/>
      </w:pPr>
      <w:rPr>
        <w:rFonts w:eastAsia="SimSun" w:cs="Times New Roman" w:hint="default"/>
      </w:rPr>
    </w:lvl>
    <w:lvl w:ilvl="4">
      <w:start w:val="1"/>
      <w:numFmt w:val="decimal"/>
      <w:lvlText w:val="%1.%2.%3.%4.%5."/>
      <w:lvlJc w:val="left"/>
      <w:pPr>
        <w:ind w:left="1080" w:hanging="1080"/>
      </w:pPr>
      <w:rPr>
        <w:rFonts w:eastAsia="SimSun" w:cs="Times New Roman" w:hint="default"/>
      </w:rPr>
    </w:lvl>
    <w:lvl w:ilvl="5">
      <w:start w:val="1"/>
      <w:numFmt w:val="decimal"/>
      <w:lvlText w:val="%1.%2.%3.%4.%5.%6."/>
      <w:lvlJc w:val="left"/>
      <w:pPr>
        <w:ind w:left="1080" w:hanging="1080"/>
      </w:pPr>
      <w:rPr>
        <w:rFonts w:eastAsia="SimSun" w:cs="Times New Roman" w:hint="default"/>
      </w:rPr>
    </w:lvl>
    <w:lvl w:ilvl="6">
      <w:start w:val="1"/>
      <w:numFmt w:val="decimal"/>
      <w:lvlText w:val="%1.%2.%3.%4.%5.%6.%7."/>
      <w:lvlJc w:val="left"/>
      <w:pPr>
        <w:ind w:left="1080" w:hanging="1080"/>
      </w:pPr>
      <w:rPr>
        <w:rFonts w:eastAsia="SimSun" w:cs="Times New Roman" w:hint="default"/>
      </w:rPr>
    </w:lvl>
    <w:lvl w:ilvl="7">
      <w:start w:val="1"/>
      <w:numFmt w:val="decimal"/>
      <w:lvlText w:val="%1.%2.%3.%4.%5.%6.%7.%8."/>
      <w:lvlJc w:val="left"/>
      <w:pPr>
        <w:ind w:left="1440" w:hanging="1440"/>
      </w:pPr>
      <w:rPr>
        <w:rFonts w:eastAsia="SimSun" w:cs="Times New Roman" w:hint="default"/>
      </w:rPr>
    </w:lvl>
    <w:lvl w:ilvl="8">
      <w:start w:val="1"/>
      <w:numFmt w:val="decimal"/>
      <w:lvlText w:val="%1.%2.%3.%4.%5.%6.%7.%8.%9."/>
      <w:lvlJc w:val="left"/>
      <w:pPr>
        <w:ind w:left="1440" w:hanging="1440"/>
      </w:pPr>
      <w:rPr>
        <w:rFonts w:eastAsia="SimSun" w:cs="Times New Roman" w:hint="default"/>
      </w:rPr>
    </w:lvl>
  </w:abstractNum>
  <w:abstractNum w:abstractNumId="8" w15:restartNumberingAfterBreak="0">
    <w:nsid w:val="113842DB"/>
    <w:multiLevelType w:val="hybridMultilevel"/>
    <w:tmpl w:val="3EFE1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B72687"/>
    <w:multiLevelType w:val="hybridMultilevel"/>
    <w:tmpl w:val="93721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7B13DC"/>
    <w:multiLevelType w:val="hybridMultilevel"/>
    <w:tmpl w:val="4F3A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ED6120"/>
    <w:multiLevelType w:val="hybridMultilevel"/>
    <w:tmpl w:val="78D2B224"/>
    <w:lvl w:ilvl="0" w:tplc="B6E2980A">
      <w:start w:val="1"/>
      <w:numFmt w:val="bullet"/>
      <w:lvlText w:val=""/>
      <w:lvlJc w:val="left"/>
      <w:pPr>
        <w:tabs>
          <w:tab w:val="num" w:pos="5836"/>
        </w:tabs>
        <w:ind w:left="833" w:hanging="11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9CB1487"/>
    <w:multiLevelType w:val="hybridMultilevel"/>
    <w:tmpl w:val="738883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BF50566"/>
    <w:multiLevelType w:val="hybridMultilevel"/>
    <w:tmpl w:val="A4304E02"/>
    <w:lvl w:ilvl="0" w:tplc="C494D8C2">
      <w:start w:val="1"/>
      <w:numFmt w:val="bullet"/>
      <w:lvlText w:val=""/>
      <w:lvlJc w:val="left"/>
      <w:pPr>
        <w:tabs>
          <w:tab w:val="num" w:pos="720"/>
        </w:tabs>
        <w:ind w:left="833" w:hanging="11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D473BFF"/>
    <w:multiLevelType w:val="hybridMultilevel"/>
    <w:tmpl w:val="AC085FE8"/>
    <w:lvl w:ilvl="0" w:tplc="FF32A78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4F83947"/>
    <w:multiLevelType w:val="hybridMultilevel"/>
    <w:tmpl w:val="D4E88974"/>
    <w:lvl w:ilvl="0" w:tplc="D212B28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5314C3E"/>
    <w:multiLevelType w:val="hybridMultilevel"/>
    <w:tmpl w:val="D4E88974"/>
    <w:lvl w:ilvl="0" w:tplc="D212B28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57577DB"/>
    <w:multiLevelType w:val="hybridMultilevel"/>
    <w:tmpl w:val="D3C82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E5100B"/>
    <w:multiLevelType w:val="hybridMultilevel"/>
    <w:tmpl w:val="4F3A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9F1F07"/>
    <w:multiLevelType w:val="hybridMultilevel"/>
    <w:tmpl w:val="DD3273A6"/>
    <w:lvl w:ilvl="0" w:tplc="C494D8C2">
      <w:start w:val="1"/>
      <w:numFmt w:val="bullet"/>
      <w:lvlText w:val=""/>
      <w:lvlJc w:val="left"/>
      <w:pPr>
        <w:tabs>
          <w:tab w:val="num" w:pos="1080"/>
        </w:tabs>
        <w:ind w:left="119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ED65AB2"/>
    <w:multiLevelType w:val="hybridMultilevel"/>
    <w:tmpl w:val="4F3A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A6162B"/>
    <w:multiLevelType w:val="hybridMultilevel"/>
    <w:tmpl w:val="D4E88974"/>
    <w:lvl w:ilvl="0" w:tplc="D212B28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27E2160"/>
    <w:multiLevelType w:val="hybridMultilevel"/>
    <w:tmpl w:val="60E83B52"/>
    <w:lvl w:ilvl="0" w:tplc="3C3E675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8236C5"/>
    <w:multiLevelType w:val="hybridMultilevel"/>
    <w:tmpl w:val="7D2EE7EA"/>
    <w:lvl w:ilvl="0" w:tplc="340E6F4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4AD47CD1"/>
    <w:multiLevelType w:val="hybridMultilevel"/>
    <w:tmpl w:val="7F7A07CE"/>
    <w:lvl w:ilvl="0" w:tplc="21ECD4C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0F5398"/>
    <w:multiLevelType w:val="hybridMultilevel"/>
    <w:tmpl w:val="A83A4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78425D"/>
    <w:multiLevelType w:val="hybridMultilevel"/>
    <w:tmpl w:val="414C8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A95CFD"/>
    <w:multiLevelType w:val="hybridMultilevel"/>
    <w:tmpl w:val="3CECB3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C337B2"/>
    <w:multiLevelType w:val="hybridMultilevel"/>
    <w:tmpl w:val="D404475A"/>
    <w:lvl w:ilvl="0" w:tplc="C494D8C2">
      <w:start w:val="1"/>
      <w:numFmt w:val="bullet"/>
      <w:lvlText w:val=""/>
      <w:lvlJc w:val="left"/>
      <w:pPr>
        <w:tabs>
          <w:tab w:val="num" w:pos="850"/>
        </w:tabs>
        <w:ind w:left="96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EE06AE"/>
    <w:multiLevelType w:val="multilevel"/>
    <w:tmpl w:val="8BEEA866"/>
    <w:lvl w:ilvl="0">
      <w:start w:val="3"/>
      <w:numFmt w:val="decimal"/>
      <w:lvlText w:val="%1."/>
      <w:lvlJc w:val="left"/>
      <w:pPr>
        <w:ind w:left="405" w:hanging="405"/>
      </w:pPr>
      <w:rPr>
        <w:rFonts w:eastAsia="Times New Roman" w:cs="Times New Roman" w:hint="default"/>
        <w:b/>
        <w:color w:val="auto"/>
      </w:rPr>
    </w:lvl>
    <w:lvl w:ilvl="1">
      <w:start w:val="12"/>
      <w:numFmt w:val="decimal"/>
      <w:lvlText w:val="%1.%2."/>
      <w:lvlJc w:val="left"/>
      <w:pPr>
        <w:ind w:left="1006" w:hanging="405"/>
      </w:pPr>
      <w:rPr>
        <w:rFonts w:eastAsia="Times New Roman" w:cs="Times New Roman" w:hint="default"/>
      </w:rPr>
    </w:lvl>
    <w:lvl w:ilvl="2">
      <w:start w:val="1"/>
      <w:numFmt w:val="decimal"/>
      <w:lvlText w:val="%1.%2.%3."/>
      <w:lvlJc w:val="left"/>
      <w:pPr>
        <w:ind w:left="1922" w:hanging="720"/>
      </w:pPr>
      <w:rPr>
        <w:rFonts w:eastAsia="Times New Roman" w:cs="Times New Roman" w:hint="default"/>
      </w:rPr>
    </w:lvl>
    <w:lvl w:ilvl="3">
      <w:start w:val="1"/>
      <w:numFmt w:val="decimal"/>
      <w:lvlText w:val="%1.%2.%3.%4."/>
      <w:lvlJc w:val="left"/>
      <w:pPr>
        <w:ind w:left="2523" w:hanging="720"/>
      </w:pPr>
      <w:rPr>
        <w:rFonts w:eastAsia="Times New Roman" w:cs="Times New Roman" w:hint="default"/>
      </w:rPr>
    </w:lvl>
    <w:lvl w:ilvl="4">
      <w:start w:val="1"/>
      <w:numFmt w:val="decimal"/>
      <w:lvlText w:val="%1.%2.%3.%4.%5."/>
      <w:lvlJc w:val="left"/>
      <w:pPr>
        <w:ind w:left="3484" w:hanging="1080"/>
      </w:pPr>
      <w:rPr>
        <w:rFonts w:eastAsia="Times New Roman" w:cs="Times New Roman" w:hint="default"/>
      </w:rPr>
    </w:lvl>
    <w:lvl w:ilvl="5">
      <w:start w:val="1"/>
      <w:numFmt w:val="decimal"/>
      <w:lvlText w:val="%1.%2.%3.%4.%5.%6."/>
      <w:lvlJc w:val="left"/>
      <w:pPr>
        <w:ind w:left="4085" w:hanging="1080"/>
      </w:pPr>
      <w:rPr>
        <w:rFonts w:eastAsia="Times New Roman" w:cs="Times New Roman" w:hint="default"/>
      </w:rPr>
    </w:lvl>
    <w:lvl w:ilvl="6">
      <w:start w:val="1"/>
      <w:numFmt w:val="decimal"/>
      <w:lvlText w:val="%1.%2.%3.%4.%5.%6.%7."/>
      <w:lvlJc w:val="left"/>
      <w:pPr>
        <w:ind w:left="4686" w:hanging="1080"/>
      </w:pPr>
      <w:rPr>
        <w:rFonts w:eastAsia="Times New Roman" w:cs="Times New Roman" w:hint="default"/>
      </w:rPr>
    </w:lvl>
    <w:lvl w:ilvl="7">
      <w:start w:val="1"/>
      <w:numFmt w:val="decimal"/>
      <w:lvlText w:val="%1.%2.%3.%4.%5.%6.%7.%8."/>
      <w:lvlJc w:val="left"/>
      <w:pPr>
        <w:ind w:left="5647" w:hanging="1440"/>
      </w:pPr>
      <w:rPr>
        <w:rFonts w:eastAsia="Times New Roman" w:cs="Times New Roman" w:hint="default"/>
      </w:rPr>
    </w:lvl>
    <w:lvl w:ilvl="8">
      <w:start w:val="1"/>
      <w:numFmt w:val="decimal"/>
      <w:lvlText w:val="%1.%2.%3.%4.%5.%6.%7.%8.%9."/>
      <w:lvlJc w:val="left"/>
      <w:pPr>
        <w:ind w:left="6248" w:hanging="1440"/>
      </w:pPr>
      <w:rPr>
        <w:rFonts w:eastAsia="Times New Roman" w:cs="Times New Roman" w:hint="default"/>
      </w:rPr>
    </w:lvl>
  </w:abstractNum>
  <w:abstractNum w:abstractNumId="30" w15:restartNumberingAfterBreak="0">
    <w:nsid w:val="513936B8"/>
    <w:multiLevelType w:val="hybridMultilevel"/>
    <w:tmpl w:val="4F3A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6F4420"/>
    <w:multiLevelType w:val="hybridMultilevel"/>
    <w:tmpl w:val="4D8C54A6"/>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2F25578"/>
    <w:multiLevelType w:val="hybridMultilevel"/>
    <w:tmpl w:val="46246A90"/>
    <w:lvl w:ilvl="0" w:tplc="C494D8C2">
      <w:start w:val="1"/>
      <w:numFmt w:val="bullet"/>
      <w:lvlText w:val=""/>
      <w:lvlJc w:val="left"/>
      <w:pPr>
        <w:tabs>
          <w:tab w:val="num" w:pos="1080"/>
        </w:tabs>
        <w:ind w:left="119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32E544D"/>
    <w:multiLevelType w:val="hybridMultilevel"/>
    <w:tmpl w:val="ABF42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8266250"/>
    <w:multiLevelType w:val="hybridMultilevel"/>
    <w:tmpl w:val="D4E88974"/>
    <w:lvl w:ilvl="0" w:tplc="D212B28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87B3B27"/>
    <w:multiLevelType w:val="hybridMultilevel"/>
    <w:tmpl w:val="4F3AD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1D6870"/>
    <w:multiLevelType w:val="hybridMultilevel"/>
    <w:tmpl w:val="6212A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59524F"/>
    <w:multiLevelType w:val="hybridMultilevel"/>
    <w:tmpl w:val="AA5AB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EB25BA"/>
    <w:multiLevelType w:val="hybridMultilevel"/>
    <w:tmpl w:val="944CD2E2"/>
    <w:lvl w:ilvl="0" w:tplc="E070B1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722DC5"/>
    <w:multiLevelType w:val="multilevel"/>
    <w:tmpl w:val="191CBE02"/>
    <w:lvl w:ilvl="0">
      <w:start w:val="1"/>
      <w:numFmt w:val="decimal"/>
      <w:lvlText w:val="%1."/>
      <w:lvlJc w:val="left"/>
      <w:pPr>
        <w:ind w:left="360" w:hanging="360"/>
      </w:pPr>
      <w:rPr>
        <w:vertAlign w:val="baseline"/>
      </w:rPr>
    </w:lvl>
    <w:lvl w:ilvl="1">
      <w:start w:val="1"/>
      <w:numFmt w:val="decimal"/>
      <w:lvlText w:val="%1.%2."/>
      <w:lvlJc w:val="left"/>
      <w:pPr>
        <w:ind w:left="792" w:hanging="432"/>
      </w:pPr>
      <w:rPr>
        <w:b/>
        <w:i w:val="0"/>
        <w:vertAlign w:val="baseline"/>
      </w:rPr>
    </w:lvl>
    <w:lvl w:ilvl="2">
      <w:start w:val="1"/>
      <w:numFmt w:val="decimal"/>
      <w:lvlText w:val="%1.%2.%3."/>
      <w:lvlJc w:val="left"/>
      <w:pPr>
        <w:ind w:left="1224" w:hanging="504"/>
      </w:pPr>
      <w:rPr>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0" w15:restartNumberingAfterBreak="0">
    <w:nsid w:val="66063CA7"/>
    <w:multiLevelType w:val="hybridMultilevel"/>
    <w:tmpl w:val="D4E88974"/>
    <w:lvl w:ilvl="0" w:tplc="D212B28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686A66B9"/>
    <w:multiLevelType w:val="hybridMultilevel"/>
    <w:tmpl w:val="275C5F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4C681C"/>
    <w:multiLevelType w:val="hybridMultilevel"/>
    <w:tmpl w:val="6532883C"/>
    <w:lvl w:ilvl="0" w:tplc="21ECD4C8">
      <w:start w:val="1"/>
      <w:numFmt w:val="bullet"/>
      <w:lvlText w:val=""/>
      <w:lvlJc w:val="left"/>
      <w:pPr>
        <w:tabs>
          <w:tab w:val="num" w:pos="2880"/>
        </w:tabs>
        <w:ind w:left="2880" w:hanging="360"/>
      </w:pPr>
      <w:rPr>
        <w:rFonts w:ascii="Symbol" w:hAnsi="Symbol" w:hint="default"/>
      </w:rPr>
    </w:lvl>
    <w:lvl w:ilvl="1" w:tplc="B6C8994C">
      <w:start w:val="1"/>
      <w:numFmt w:val="bullet"/>
      <w:lvlText w:val=""/>
      <w:lvlJc w:val="left"/>
      <w:pPr>
        <w:tabs>
          <w:tab w:val="num" w:pos="2160"/>
        </w:tabs>
        <w:ind w:left="2160" w:hanging="360"/>
      </w:pPr>
      <w:rPr>
        <w:rFonts w:ascii="Symbol" w:hAnsi="Symbol" w:hint="default"/>
      </w:rPr>
    </w:lvl>
    <w:lvl w:ilvl="2" w:tplc="D5662176">
      <w:start w:val="1"/>
      <w:numFmt w:val="bullet"/>
      <w:lvlText w:val=""/>
      <w:lvlJc w:val="left"/>
      <w:pPr>
        <w:tabs>
          <w:tab w:val="num" w:pos="5116"/>
        </w:tabs>
        <w:ind w:left="5116" w:hanging="2596"/>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D261AAB"/>
    <w:multiLevelType w:val="hybridMultilevel"/>
    <w:tmpl w:val="9704E746"/>
    <w:lvl w:ilvl="0" w:tplc="C494D8C2">
      <w:start w:val="1"/>
      <w:numFmt w:val="bullet"/>
      <w:lvlText w:val=""/>
      <w:lvlJc w:val="left"/>
      <w:pPr>
        <w:tabs>
          <w:tab w:val="num" w:pos="1080"/>
        </w:tabs>
        <w:ind w:left="119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C354109"/>
    <w:multiLevelType w:val="hybridMultilevel"/>
    <w:tmpl w:val="ABF42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177A7C"/>
    <w:multiLevelType w:val="hybridMultilevel"/>
    <w:tmpl w:val="841EFC46"/>
    <w:lvl w:ilvl="0" w:tplc="C494D8C2">
      <w:start w:val="1"/>
      <w:numFmt w:val="bullet"/>
      <w:lvlText w:val=""/>
      <w:lvlJc w:val="left"/>
      <w:pPr>
        <w:tabs>
          <w:tab w:val="num" w:pos="1080"/>
        </w:tabs>
        <w:ind w:left="1193" w:hanging="11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F827D21"/>
    <w:multiLevelType w:val="multilevel"/>
    <w:tmpl w:val="419A2C22"/>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num w:numId="1">
    <w:abstractNumId w:val="36"/>
  </w:num>
  <w:num w:numId="2">
    <w:abstractNumId w:val="23"/>
  </w:num>
  <w:num w:numId="3">
    <w:abstractNumId w:val="25"/>
  </w:num>
  <w:num w:numId="4">
    <w:abstractNumId w:val="46"/>
  </w:num>
  <w:num w:numId="5">
    <w:abstractNumId w:val="7"/>
  </w:num>
  <w:num w:numId="6">
    <w:abstractNumId w:val="29"/>
  </w:num>
  <w:num w:numId="7">
    <w:abstractNumId w:val="31"/>
  </w:num>
  <w:num w:numId="8">
    <w:abstractNumId w:val="14"/>
  </w:num>
  <w:num w:numId="9">
    <w:abstractNumId w:val="41"/>
  </w:num>
  <w:num w:numId="10">
    <w:abstractNumId w:val="8"/>
  </w:num>
  <w:num w:numId="11">
    <w:abstractNumId w:val="12"/>
  </w:num>
  <w:num w:numId="12">
    <w:abstractNumId w:val="15"/>
  </w:num>
  <w:num w:numId="13">
    <w:abstractNumId w:val="2"/>
  </w:num>
  <w:num w:numId="14">
    <w:abstractNumId w:val="9"/>
  </w:num>
  <w:num w:numId="15">
    <w:abstractNumId w:val="26"/>
  </w:num>
  <w:num w:numId="16">
    <w:abstractNumId w:val="22"/>
  </w:num>
  <w:num w:numId="17">
    <w:abstractNumId w:val="27"/>
  </w:num>
  <w:num w:numId="18">
    <w:abstractNumId w:val="16"/>
  </w:num>
  <w:num w:numId="19">
    <w:abstractNumId w:val="17"/>
  </w:num>
  <w:num w:numId="20">
    <w:abstractNumId w:val="38"/>
  </w:num>
  <w:num w:numId="21">
    <w:abstractNumId w:val="24"/>
  </w:num>
  <w:num w:numId="22">
    <w:abstractNumId w:val="42"/>
  </w:num>
  <w:num w:numId="23">
    <w:abstractNumId w:val="4"/>
  </w:num>
  <w:num w:numId="24">
    <w:abstractNumId w:val="11"/>
  </w:num>
  <w:num w:numId="25">
    <w:abstractNumId w:val="13"/>
  </w:num>
  <w:num w:numId="26">
    <w:abstractNumId w:val="0"/>
  </w:num>
  <w:num w:numId="27">
    <w:abstractNumId w:val="28"/>
  </w:num>
  <w:num w:numId="28">
    <w:abstractNumId w:val="45"/>
  </w:num>
  <w:num w:numId="29">
    <w:abstractNumId w:val="43"/>
  </w:num>
  <w:num w:numId="30">
    <w:abstractNumId w:val="6"/>
  </w:num>
  <w:num w:numId="31">
    <w:abstractNumId w:val="32"/>
  </w:num>
  <w:num w:numId="32">
    <w:abstractNumId w:val="19"/>
  </w:num>
  <w:num w:numId="33">
    <w:abstractNumId w:val="1"/>
  </w:num>
  <w:num w:numId="34">
    <w:abstractNumId w:val="33"/>
  </w:num>
  <w:num w:numId="35">
    <w:abstractNumId w:val="37"/>
  </w:num>
  <w:num w:numId="36">
    <w:abstractNumId w:val="3"/>
  </w:num>
  <w:num w:numId="37">
    <w:abstractNumId w:val="21"/>
  </w:num>
  <w:num w:numId="38">
    <w:abstractNumId w:val="39"/>
  </w:num>
  <w:num w:numId="39">
    <w:abstractNumId w:val="40"/>
  </w:num>
  <w:num w:numId="40">
    <w:abstractNumId w:val="34"/>
  </w:num>
  <w:num w:numId="41">
    <w:abstractNumId w:val="44"/>
  </w:num>
  <w:num w:numId="42">
    <w:abstractNumId w:val="5"/>
  </w:num>
  <w:num w:numId="43">
    <w:abstractNumId w:val="20"/>
  </w:num>
  <w:num w:numId="44">
    <w:abstractNumId w:val="35"/>
  </w:num>
  <w:num w:numId="45">
    <w:abstractNumId w:val="10"/>
  </w:num>
  <w:num w:numId="46">
    <w:abstractNumId w:val="30"/>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C217F"/>
    <w:rsid w:val="0001690D"/>
    <w:rsid w:val="0002066D"/>
    <w:rsid w:val="00021449"/>
    <w:rsid w:val="00022830"/>
    <w:rsid w:val="00026CD2"/>
    <w:rsid w:val="00032A19"/>
    <w:rsid w:val="000333CC"/>
    <w:rsid w:val="00035230"/>
    <w:rsid w:val="00036D4B"/>
    <w:rsid w:val="0004740E"/>
    <w:rsid w:val="00054CDC"/>
    <w:rsid w:val="00055CA6"/>
    <w:rsid w:val="00063AFE"/>
    <w:rsid w:val="00066E02"/>
    <w:rsid w:val="00070AF4"/>
    <w:rsid w:val="00070C66"/>
    <w:rsid w:val="00076667"/>
    <w:rsid w:val="00076F4F"/>
    <w:rsid w:val="000819D4"/>
    <w:rsid w:val="000820DA"/>
    <w:rsid w:val="00087FC4"/>
    <w:rsid w:val="00091640"/>
    <w:rsid w:val="00093B4C"/>
    <w:rsid w:val="000940C6"/>
    <w:rsid w:val="000A0391"/>
    <w:rsid w:val="000A3DBA"/>
    <w:rsid w:val="000B464E"/>
    <w:rsid w:val="000B5EBB"/>
    <w:rsid w:val="000C27E3"/>
    <w:rsid w:val="000C5430"/>
    <w:rsid w:val="000C6B01"/>
    <w:rsid w:val="000C73B8"/>
    <w:rsid w:val="000C7B1D"/>
    <w:rsid w:val="000D4110"/>
    <w:rsid w:val="000E0E24"/>
    <w:rsid w:val="000E12F8"/>
    <w:rsid w:val="000E15C5"/>
    <w:rsid w:val="000F1837"/>
    <w:rsid w:val="000F6E06"/>
    <w:rsid w:val="00100E44"/>
    <w:rsid w:val="00120DAE"/>
    <w:rsid w:val="00131A14"/>
    <w:rsid w:val="00132688"/>
    <w:rsid w:val="00134281"/>
    <w:rsid w:val="0013561F"/>
    <w:rsid w:val="00142C96"/>
    <w:rsid w:val="00144A78"/>
    <w:rsid w:val="001504AD"/>
    <w:rsid w:val="00167BA3"/>
    <w:rsid w:val="00177687"/>
    <w:rsid w:val="001823EC"/>
    <w:rsid w:val="00191102"/>
    <w:rsid w:val="001B018C"/>
    <w:rsid w:val="001B2454"/>
    <w:rsid w:val="001B36E5"/>
    <w:rsid w:val="001B7D70"/>
    <w:rsid w:val="001C2BE9"/>
    <w:rsid w:val="001C304B"/>
    <w:rsid w:val="001C7376"/>
    <w:rsid w:val="001C743B"/>
    <w:rsid w:val="001D7207"/>
    <w:rsid w:val="001E4723"/>
    <w:rsid w:val="001E773B"/>
    <w:rsid w:val="001F2DDA"/>
    <w:rsid w:val="00203315"/>
    <w:rsid w:val="0021065A"/>
    <w:rsid w:val="00212ABE"/>
    <w:rsid w:val="00217F73"/>
    <w:rsid w:val="0022083F"/>
    <w:rsid w:val="00236CB8"/>
    <w:rsid w:val="00244552"/>
    <w:rsid w:val="00253B59"/>
    <w:rsid w:val="00255A53"/>
    <w:rsid w:val="00260314"/>
    <w:rsid w:val="00275EDE"/>
    <w:rsid w:val="00284AD8"/>
    <w:rsid w:val="002851B6"/>
    <w:rsid w:val="002A2A27"/>
    <w:rsid w:val="002A4D97"/>
    <w:rsid w:val="002B39CC"/>
    <w:rsid w:val="002C7CD2"/>
    <w:rsid w:val="002D7D34"/>
    <w:rsid w:val="002E4CA3"/>
    <w:rsid w:val="002E70A5"/>
    <w:rsid w:val="002F2C84"/>
    <w:rsid w:val="003013C2"/>
    <w:rsid w:val="00304E63"/>
    <w:rsid w:val="0031296F"/>
    <w:rsid w:val="003132F9"/>
    <w:rsid w:val="00313F2E"/>
    <w:rsid w:val="00317897"/>
    <w:rsid w:val="00331C14"/>
    <w:rsid w:val="00333BBE"/>
    <w:rsid w:val="00354842"/>
    <w:rsid w:val="00355B3F"/>
    <w:rsid w:val="003578B9"/>
    <w:rsid w:val="003708EE"/>
    <w:rsid w:val="003750FE"/>
    <w:rsid w:val="0038670D"/>
    <w:rsid w:val="003874A4"/>
    <w:rsid w:val="003908C9"/>
    <w:rsid w:val="00393C45"/>
    <w:rsid w:val="0039782F"/>
    <w:rsid w:val="003A1FDB"/>
    <w:rsid w:val="003A4C0D"/>
    <w:rsid w:val="003A6679"/>
    <w:rsid w:val="003B3A65"/>
    <w:rsid w:val="003B614C"/>
    <w:rsid w:val="003B73EA"/>
    <w:rsid w:val="003D4AD7"/>
    <w:rsid w:val="003E09AE"/>
    <w:rsid w:val="003E4303"/>
    <w:rsid w:val="003F29C8"/>
    <w:rsid w:val="003F2DA2"/>
    <w:rsid w:val="003F39B0"/>
    <w:rsid w:val="00402F4F"/>
    <w:rsid w:val="004135CE"/>
    <w:rsid w:val="00413618"/>
    <w:rsid w:val="004204AC"/>
    <w:rsid w:val="00436283"/>
    <w:rsid w:val="00440418"/>
    <w:rsid w:val="00440A68"/>
    <w:rsid w:val="00441C02"/>
    <w:rsid w:val="004455B6"/>
    <w:rsid w:val="00464BD5"/>
    <w:rsid w:val="00481CD3"/>
    <w:rsid w:val="00483A6A"/>
    <w:rsid w:val="0048613A"/>
    <w:rsid w:val="0049676D"/>
    <w:rsid w:val="004A0191"/>
    <w:rsid w:val="004A11EB"/>
    <w:rsid w:val="004A5941"/>
    <w:rsid w:val="004B6697"/>
    <w:rsid w:val="004C2110"/>
    <w:rsid w:val="004C4C54"/>
    <w:rsid w:val="004E018A"/>
    <w:rsid w:val="004F0E2F"/>
    <w:rsid w:val="004F2C1A"/>
    <w:rsid w:val="005033EA"/>
    <w:rsid w:val="00504723"/>
    <w:rsid w:val="00504EF3"/>
    <w:rsid w:val="00507823"/>
    <w:rsid w:val="00513A81"/>
    <w:rsid w:val="0051773E"/>
    <w:rsid w:val="00523A02"/>
    <w:rsid w:val="0052430B"/>
    <w:rsid w:val="00524585"/>
    <w:rsid w:val="00533F9E"/>
    <w:rsid w:val="00536AA3"/>
    <w:rsid w:val="005441E8"/>
    <w:rsid w:val="00545C05"/>
    <w:rsid w:val="00545D4B"/>
    <w:rsid w:val="005477B2"/>
    <w:rsid w:val="00553E9C"/>
    <w:rsid w:val="005571E1"/>
    <w:rsid w:val="00566728"/>
    <w:rsid w:val="00583B4B"/>
    <w:rsid w:val="005940C7"/>
    <w:rsid w:val="00594B37"/>
    <w:rsid w:val="005A205A"/>
    <w:rsid w:val="005A5846"/>
    <w:rsid w:val="005D2845"/>
    <w:rsid w:val="005D6CF9"/>
    <w:rsid w:val="005E3FE9"/>
    <w:rsid w:val="005E68DE"/>
    <w:rsid w:val="005F3E01"/>
    <w:rsid w:val="005F5849"/>
    <w:rsid w:val="005F7DC4"/>
    <w:rsid w:val="0060758D"/>
    <w:rsid w:val="00611A0C"/>
    <w:rsid w:val="00625D51"/>
    <w:rsid w:val="00653ED1"/>
    <w:rsid w:val="006716C6"/>
    <w:rsid w:val="00671FB9"/>
    <w:rsid w:val="00681725"/>
    <w:rsid w:val="00685D59"/>
    <w:rsid w:val="006868DF"/>
    <w:rsid w:val="006944FE"/>
    <w:rsid w:val="006978C3"/>
    <w:rsid w:val="006A0ACA"/>
    <w:rsid w:val="006A29AC"/>
    <w:rsid w:val="006A42FB"/>
    <w:rsid w:val="006A524E"/>
    <w:rsid w:val="006A7CE4"/>
    <w:rsid w:val="006B61B7"/>
    <w:rsid w:val="006B6BEF"/>
    <w:rsid w:val="006C4790"/>
    <w:rsid w:val="006D0B23"/>
    <w:rsid w:val="006D11E0"/>
    <w:rsid w:val="006E0990"/>
    <w:rsid w:val="006F0276"/>
    <w:rsid w:val="006F1AF1"/>
    <w:rsid w:val="0070104E"/>
    <w:rsid w:val="00705394"/>
    <w:rsid w:val="00707A00"/>
    <w:rsid w:val="00720C8E"/>
    <w:rsid w:val="007343E2"/>
    <w:rsid w:val="00735F5A"/>
    <w:rsid w:val="0074154C"/>
    <w:rsid w:val="00746F5D"/>
    <w:rsid w:val="00750281"/>
    <w:rsid w:val="00756EF8"/>
    <w:rsid w:val="00760C99"/>
    <w:rsid w:val="00761732"/>
    <w:rsid w:val="00765FD0"/>
    <w:rsid w:val="007747C9"/>
    <w:rsid w:val="00775430"/>
    <w:rsid w:val="00776A91"/>
    <w:rsid w:val="00784FCF"/>
    <w:rsid w:val="00786FB9"/>
    <w:rsid w:val="00793F29"/>
    <w:rsid w:val="00796673"/>
    <w:rsid w:val="0079788F"/>
    <w:rsid w:val="007A2298"/>
    <w:rsid w:val="007B0DC8"/>
    <w:rsid w:val="007C03C2"/>
    <w:rsid w:val="007C077C"/>
    <w:rsid w:val="007C1999"/>
    <w:rsid w:val="007D1836"/>
    <w:rsid w:val="007E03AA"/>
    <w:rsid w:val="007F0D1E"/>
    <w:rsid w:val="007F50DE"/>
    <w:rsid w:val="007F7F79"/>
    <w:rsid w:val="00801A54"/>
    <w:rsid w:val="00813C32"/>
    <w:rsid w:val="008146FB"/>
    <w:rsid w:val="00821756"/>
    <w:rsid w:val="00841A54"/>
    <w:rsid w:val="008429BB"/>
    <w:rsid w:val="00842DA0"/>
    <w:rsid w:val="00842E4E"/>
    <w:rsid w:val="00844418"/>
    <w:rsid w:val="00847C1E"/>
    <w:rsid w:val="0085219E"/>
    <w:rsid w:val="008529C2"/>
    <w:rsid w:val="008564FB"/>
    <w:rsid w:val="00862652"/>
    <w:rsid w:val="008775B7"/>
    <w:rsid w:val="0087799B"/>
    <w:rsid w:val="008806CE"/>
    <w:rsid w:val="00882D6E"/>
    <w:rsid w:val="00883A01"/>
    <w:rsid w:val="00885D43"/>
    <w:rsid w:val="00885E44"/>
    <w:rsid w:val="00887EE3"/>
    <w:rsid w:val="008A4548"/>
    <w:rsid w:val="008A4D01"/>
    <w:rsid w:val="008B2606"/>
    <w:rsid w:val="008B5201"/>
    <w:rsid w:val="008C217F"/>
    <w:rsid w:val="008D076C"/>
    <w:rsid w:val="008D3072"/>
    <w:rsid w:val="008E1874"/>
    <w:rsid w:val="008E7B81"/>
    <w:rsid w:val="008F2302"/>
    <w:rsid w:val="00906E3C"/>
    <w:rsid w:val="00907504"/>
    <w:rsid w:val="00924CBB"/>
    <w:rsid w:val="00930EED"/>
    <w:rsid w:val="00933BF4"/>
    <w:rsid w:val="00934503"/>
    <w:rsid w:val="00941046"/>
    <w:rsid w:val="00945F93"/>
    <w:rsid w:val="009465A7"/>
    <w:rsid w:val="00946AE5"/>
    <w:rsid w:val="009512A5"/>
    <w:rsid w:val="0095634E"/>
    <w:rsid w:val="0096214D"/>
    <w:rsid w:val="00966279"/>
    <w:rsid w:val="00971CCF"/>
    <w:rsid w:val="009767EA"/>
    <w:rsid w:val="009935A6"/>
    <w:rsid w:val="00993865"/>
    <w:rsid w:val="00996F73"/>
    <w:rsid w:val="009B26E7"/>
    <w:rsid w:val="009B36DC"/>
    <w:rsid w:val="009C3FFE"/>
    <w:rsid w:val="009C7723"/>
    <w:rsid w:val="009D22C4"/>
    <w:rsid w:val="009D424C"/>
    <w:rsid w:val="009E23E8"/>
    <w:rsid w:val="009E359D"/>
    <w:rsid w:val="009E58CE"/>
    <w:rsid w:val="009F2FD2"/>
    <w:rsid w:val="00A01A24"/>
    <w:rsid w:val="00A04F71"/>
    <w:rsid w:val="00A12891"/>
    <w:rsid w:val="00A21D4B"/>
    <w:rsid w:val="00A22F17"/>
    <w:rsid w:val="00A32648"/>
    <w:rsid w:val="00A43558"/>
    <w:rsid w:val="00A62176"/>
    <w:rsid w:val="00A64262"/>
    <w:rsid w:val="00A70A50"/>
    <w:rsid w:val="00A71950"/>
    <w:rsid w:val="00A7315F"/>
    <w:rsid w:val="00A75003"/>
    <w:rsid w:val="00A910C3"/>
    <w:rsid w:val="00A912AD"/>
    <w:rsid w:val="00A92D11"/>
    <w:rsid w:val="00A93C0A"/>
    <w:rsid w:val="00A966B6"/>
    <w:rsid w:val="00AA2A3F"/>
    <w:rsid w:val="00AA36DB"/>
    <w:rsid w:val="00AA7276"/>
    <w:rsid w:val="00AA7EE0"/>
    <w:rsid w:val="00AB0F78"/>
    <w:rsid w:val="00AB1434"/>
    <w:rsid w:val="00AE2CFB"/>
    <w:rsid w:val="00AE37E5"/>
    <w:rsid w:val="00AE6198"/>
    <w:rsid w:val="00AF16D9"/>
    <w:rsid w:val="00AF2EED"/>
    <w:rsid w:val="00AF3C27"/>
    <w:rsid w:val="00AF4F93"/>
    <w:rsid w:val="00AF5C4D"/>
    <w:rsid w:val="00B03DC9"/>
    <w:rsid w:val="00B06B9E"/>
    <w:rsid w:val="00B075C8"/>
    <w:rsid w:val="00B10985"/>
    <w:rsid w:val="00B13561"/>
    <w:rsid w:val="00B14DFB"/>
    <w:rsid w:val="00B16525"/>
    <w:rsid w:val="00B226BE"/>
    <w:rsid w:val="00B26EF9"/>
    <w:rsid w:val="00B326BA"/>
    <w:rsid w:val="00B36B98"/>
    <w:rsid w:val="00B37D5F"/>
    <w:rsid w:val="00B37F20"/>
    <w:rsid w:val="00B43B48"/>
    <w:rsid w:val="00B46E9B"/>
    <w:rsid w:val="00B53A7C"/>
    <w:rsid w:val="00B53B71"/>
    <w:rsid w:val="00B55DA2"/>
    <w:rsid w:val="00B57467"/>
    <w:rsid w:val="00B6315B"/>
    <w:rsid w:val="00B7151D"/>
    <w:rsid w:val="00B826A8"/>
    <w:rsid w:val="00B84494"/>
    <w:rsid w:val="00B938E8"/>
    <w:rsid w:val="00B9557A"/>
    <w:rsid w:val="00BA0660"/>
    <w:rsid w:val="00BA3E0C"/>
    <w:rsid w:val="00BA4048"/>
    <w:rsid w:val="00BA7621"/>
    <w:rsid w:val="00BB127D"/>
    <w:rsid w:val="00BB4225"/>
    <w:rsid w:val="00BB4718"/>
    <w:rsid w:val="00BC21B8"/>
    <w:rsid w:val="00BC2816"/>
    <w:rsid w:val="00BD1B21"/>
    <w:rsid w:val="00BE4066"/>
    <w:rsid w:val="00BF2931"/>
    <w:rsid w:val="00C015C5"/>
    <w:rsid w:val="00C0469B"/>
    <w:rsid w:val="00C05240"/>
    <w:rsid w:val="00C169F3"/>
    <w:rsid w:val="00C16AD5"/>
    <w:rsid w:val="00C27BDE"/>
    <w:rsid w:val="00C44608"/>
    <w:rsid w:val="00C44788"/>
    <w:rsid w:val="00C46691"/>
    <w:rsid w:val="00C528F1"/>
    <w:rsid w:val="00C5535E"/>
    <w:rsid w:val="00C57344"/>
    <w:rsid w:val="00C7049B"/>
    <w:rsid w:val="00C716AD"/>
    <w:rsid w:val="00C77EBD"/>
    <w:rsid w:val="00C8026C"/>
    <w:rsid w:val="00C85F79"/>
    <w:rsid w:val="00C8664E"/>
    <w:rsid w:val="00C902D5"/>
    <w:rsid w:val="00C90444"/>
    <w:rsid w:val="00C90E68"/>
    <w:rsid w:val="00C945BE"/>
    <w:rsid w:val="00CA202A"/>
    <w:rsid w:val="00CC611C"/>
    <w:rsid w:val="00CC75CF"/>
    <w:rsid w:val="00CD50B7"/>
    <w:rsid w:val="00CE54C3"/>
    <w:rsid w:val="00CF5FFF"/>
    <w:rsid w:val="00CF69C1"/>
    <w:rsid w:val="00CF7A13"/>
    <w:rsid w:val="00D0058B"/>
    <w:rsid w:val="00D0625D"/>
    <w:rsid w:val="00D0738E"/>
    <w:rsid w:val="00D0763D"/>
    <w:rsid w:val="00D22945"/>
    <w:rsid w:val="00D23E56"/>
    <w:rsid w:val="00D339FF"/>
    <w:rsid w:val="00D33C4C"/>
    <w:rsid w:val="00D4246B"/>
    <w:rsid w:val="00D42C63"/>
    <w:rsid w:val="00D44941"/>
    <w:rsid w:val="00D44979"/>
    <w:rsid w:val="00D52CE7"/>
    <w:rsid w:val="00D53466"/>
    <w:rsid w:val="00D71AD8"/>
    <w:rsid w:val="00D7282A"/>
    <w:rsid w:val="00D759A8"/>
    <w:rsid w:val="00D84D48"/>
    <w:rsid w:val="00D87AB6"/>
    <w:rsid w:val="00D91CA6"/>
    <w:rsid w:val="00DB3ECB"/>
    <w:rsid w:val="00DD2ED3"/>
    <w:rsid w:val="00DD6DE2"/>
    <w:rsid w:val="00DE118A"/>
    <w:rsid w:val="00DE16D7"/>
    <w:rsid w:val="00DE4C22"/>
    <w:rsid w:val="00DE765F"/>
    <w:rsid w:val="00DF125F"/>
    <w:rsid w:val="00DF596F"/>
    <w:rsid w:val="00E11915"/>
    <w:rsid w:val="00E24C72"/>
    <w:rsid w:val="00E267D4"/>
    <w:rsid w:val="00E31015"/>
    <w:rsid w:val="00E33402"/>
    <w:rsid w:val="00E365BA"/>
    <w:rsid w:val="00E439E4"/>
    <w:rsid w:val="00E441C2"/>
    <w:rsid w:val="00E5336A"/>
    <w:rsid w:val="00E549D2"/>
    <w:rsid w:val="00E5552A"/>
    <w:rsid w:val="00E70D6B"/>
    <w:rsid w:val="00E71826"/>
    <w:rsid w:val="00E72096"/>
    <w:rsid w:val="00E75449"/>
    <w:rsid w:val="00E86243"/>
    <w:rsid w:val="00EA5729"/>
    <w:rsid w:val="00EB4B4D"/>
    <w:rsid w:val="00EB63BF"/>
    <w:rsid w:val="00EB7331"/>
    <w:rsid w:val="00EC005A"/>
    <w:rsid w:val="00EC0130"/>
    <w:rsid w:val="00EC24FA"/>
    <w:rsid w:val="00EC5218"/>
    <w:rsid w:val="00ED2576"/>
    <w:rsid w:val="00EE21EF"/>
    <w:rsid w:val="00EE56B8"/>
    <w:rsid w:val="00EF3CB7"/>
    <w:rsid w:val="00F03EA1"/>
    <w:rsid w:val="00F049C4"/>
    <w:rsid w:val="00F23BE2"/>
    <w:rsid w:val="00F36BD4"/>
    <w:rsid w:val="00F5281C"/>
    <w:rsid w:val="00F55564"/>
    <w:rsid w:val="00F563F7"/>
    <w:rsid w:val="00F72327"/>
    <w:rsid w:val="00F72352"/>
    <w:rsid w:val="00F77E9E"/>
    <w:rsid w:val="00F81FF2"/>
    <w:rsid w:val="00F8690E"/>
    <w:rsid w:val="00F96C03"/>
    <w:rsid w:val="00FA0CAE"/>
    <w:rsid w:val="00FA3D03"/>
    <w:rsid w:val="00FC2AA3"/>
    <w:rsid w:val="00FC4A1A"/>
    <w:rsid w:val="00FD47E4"/>
    <w:rsid w:val="00FD49D1"/>
    <w:rsid w:val="00FE27F2"/>
    <w:rsid w:val="00FE7534"/>
    <w:rsid w:val="00FF0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62873A22"/>
  <w15:docId w15:val="{BCA0D715-346B-43C5-94B3-10691B7D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434"/>
    <w:pPr>
      <w:spacing w:after="200" w:line="276" w:lineRule="auto"/>
    </w:pPr>
    <w:rPr>
      <w:sz w:val="22"/>
      <w:szCs w:val="22"/>
      <w:lang w:eastAsia="en-US"/>
    </w:rPr>
  </w:style>
  <w:style w:type="paragraph" w:styleId="1">
    <w:name w:val="heading 1"/>
    <w:basedOn w:val="a"/>
    <w:next w:val="a"/>
    <w:link w:val="10"/>
    <w:uiPriority w:val="99"/>
    <w:qFormat/>
    <w:rsid w:val="00FD49D1"/>
    <w:pPr>
      <w:keepNext/>
      <w:spacing w:after="0" w:line="240" w:lineRule="auto"/>
      <w:jc w:val="center"/>
      <w:outlineLvl w:val="0"/>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D49D1"/>
    <w:rPr>
      <w:rFonts w:ascii="Times New Roman" w:hAnsi="Times New Roman" w:cs="Times New Roman"/>
      <w:b/>
      <w:bCs/>
      <w:sz w:val="24"/>
      <w:szCs w:val="24"/>
      <w:lang w:eastAsia="ru-RU"/>
    </w:rPr>
  </w:style>
  <w:style w:type="paragraph" w:customStyle="1" w:styleId="ConsPlusNonformat">
    <w:name w:val="ConsPlusNonformat"/>
    <w:uiPriority w:val="99"/>
    <w:rsid w:val="008C217F"/>
    <w:pPr>
      <w:widowControl w:val="0"/>
      <w:autoSpaceDE w:val="0"/>
      <w:autoSpaceDN w:val="0"/>
      <w:adjustRightInd w:val="0"/>
    </w:pPr>
    <w:rPr>
      <w:rFonts w:ascii="Courier New" w:eastAsia="SimSun" w:hAnsi="Courier New" w:cs="Courier New"/>
    </w:rPr>
  </w:style>
  <w:style w:type="paragraph" w:styleId="a3">
    <w:name w:val="List Paragraph"/>
    <w:basedOn w:val="a"/>
    <w:uiPriority w:val="99"/>
    <w:qFormat/>
    <w:rsid w:val="00E5336A"/>
    <w:pPr>
      <w:ind w:left="720"/>
      <w:contextualSpacing/>
    </w:pPr>
  </w:style>
  <w:style w:type="character" w:styleId="a4">
    <w:name w:val="Hyperlink"/>
    <w:uiPriority w:val="99"/>
    <w:rsid w:val="008F2302"/>
    <w:rPr>
      <w:rFonts w:cs="Times New Roman"/>
      <w:color w:val="0000FF"/>
      <w:u w:val="single"/>
    </w:rPr>
  </w:style>
  <w:style w:type="paragraph" w:styleId="a5">
    <w:name w:val="Balloon Text"/>
    <w:basedOn w:val="a"/>
    <w:link w:val="a6"/>
    <w:uiPriority w:val="99"/>
    <w:semiHidden/>
    <w:rsid w:val="004A0191"/>
    <w:pPr>
      <w:spacing w:after="0" w:line="240" w:lineRule="auto"/>
    </w:pPr>
    <w:rPr>
      <w:rFonts w:ascii="Segoe UI" w:hAnsi="Segoe UI" w:cs="Segoe UI"/>
      <w:sz w:val="18"/>
      <w:szCs w:val="18"/>
    </w:rPr>
  </w:style>
  <w:style w:type="character" w:customStyle="1" w:styleId="a6">
    <w:name w:val="Текст выноски Знак"/>
    <w:link w:val="a5"/>
    <w:uiPriority w:val="99"/>
    <w:semiHidden/>
    <w:locked/>
    <w:rsid w:val="004A0191"/>
    <w:rPr>
      <w:rFonts w:ascii="Segoe UI" w:hAnsi="Segoe UI" w:cs="Segoe UI"/>
      <w:sz w:val="18"/>
      <w:szCs w:val="18"/>
    </w:rPr>
  </w:style>
  <w:style w:type="paragraph" w:customStyle="1" w:styleId="ConsPlusNormal">
    <w:name w:val="ConsPlusNormal"/>
    <w:rsid w:val="008529C2"/>
    <w:pPr>
      <w:widowControl w:val="0"/>
      <w:autoSpaceDE w:val="0"/>
      <w:autoSpaceDN w:val="0"/>
      <w:adjustRightInd w:val="0"/>
      <w:ind w:firstLine="720"/>
    </w:pPr>
    <w:rPr>
      <w:rFonts w:ascii="Arial" w:eastAsia="Times New Roman" w:hAnsi="Arial" w:cs="Arial"/>
    </w:rPr>
  </w:style>
  <w:style w:type="paragraph" w:styleId="a7">
    <w:name w:val="No Spacing"/>
    <w:uiPriority w:val="99"/>
    <w:qFormat/>
    <w:rsid w:val="008529C2"/>
    <w:rPr>
      <w:rFonts w:eastAsia="Times New Roman"/>
      <w:sz w:val="22"/>
      <w:szCs w:val="22"/>
      <w:lang w:eastAsia="en-US"/>
    </w:rPr>
  </w:style>
  <w:style w:type="table" w:styleId="a8">
    <w:name w:val="Table Grid"/>
    <w:basedOn w:val="a1"/>
    <w:uiPriority w:val="99"/>
    <w:rsid w:val="00BA7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link w:val="aa"/>
    <w:uiPriority w:val="99"/>
    <w:qFormat/>
    <w:rsid w:val="00C90E68"/>
    <w:pPr>
      <w:spacing w:after="0" w:line="240" w:lineRule="auto"/>
      <w:jc w:val="center"/>
    </w:pPr>
    <w:rPr>
      <w:rFonts w:ascii="Times New Roman" w:eastAsia="Times New Roman" w:hAnsi="Times New Roman"/>
      <w:b/>
      <w:bCs/>
      <w:sz w:val="24"/>
      <w:szCs w:val="24"/>
      <w:lang w:eastAsia="ru-RU"/>
    </w:rPr>
  </w:style>
  <w:style w:type="character" w:customStyle="1" w:styleId="aa">
    <w:name w:val="Заголовок Знак"/>
    <w:link w:val="a9"/>
    <w:uiPriority w:val="99"/>
    <w:locked/>
    <w:rsid w:val="00C90E68"/>
    <w:rPr>
      <w:rFonts w:ascii="Times New Roman" w:hAnsi="Times New Roman" w:cs="Times New Roman"/>
      <w:b/>
      <w:bCs/>
      <w:sz w:val="24"/>
      <w:szCs w:val="24"/>
      <w:lang w:eastAsia="ru-RU"/>
    </w:rPr>
  </w:style>
  <w:style w:type="paragraph" w:customStyle="1" w:styleId="article">
    <w:name w:val="article"/>
    <w:basedOn w:val="a"/>
    <w:rsid w:val="00355B3F"/>
    <w:pPr>
      <w:spacing w:after="232" w:line="240" w:lineRule="auto"/>
      <w:ind w:left="348"/>
    </w:pPr>
    <w:rPr>
      <w:rFonts w:ascii="Verdana" w:eastAsia="Times New Roman" w:hAnsi="Verdana"/>
      <w:color w:val="108F3E"/>
      <w:sz w:val="20"/>
      <w:szCs w:val="20"/>
      <w:lang w:eastAsia="ru-RU"/>
    </w:rPr>
  </w:style>
  <w:style w:type="character" w:customStyle="1" w:styleId="blk">
    <w:name w:val="blk"/>
    <w:basedOn w:val="a0"/>
    <w:uiPriority w:val="99"/>
    <w:rsid w:val="00653ED1"/>
    <w:rPr>
      <w:rFonts w:cs="Times New Roman"/>
    </w:rPr>
  </w:style>
  <w:style w:type="paragraph" w:customStyle="1" w:styleId="Style2">
    <w:name w:val="Style2"/>
    <w:basedOn w:val="a"/>
    <w:rsid w:val="00504EF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504EF3"/>
    <w:pPr>
      <w:widowControl w:val="0"/>
      <w:autoSpaceDE w:val="0"/>
      <w:autoSpaceDN w:val="0"/>
      <w:adjustRightInd w:val="0"/>
      <w:spacing w:after="0" w:line="432" w:lineRule="exact"/>
      <w:ind w:firstLine="523"/>
    </w:pPr>
    <w:rPr>
      <w:rFonts w:ascii="Times New Roman" w:eastAsia="Times New Roman" w:hAnsi="Times New Roman"/>
      <w:sz w:val="24"/>
      <w:szCs w:val="24"/>
      <w:lang w:eastAsia="ru-RU"/>
    </w:rPr>
  </w:style>
  <w:style w:type="paragraph" w:customStyle="1" w:styleId="Style6">
    <w:name w:val="Style6"/>
    <w:basedOn w:val="a"/>
    <w:rsid w:val="00504EF3"/>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
    <w:name w:val="Style7"/>
    <w:basedOn w:val="a"/>
    <w:rsid w:val="00504EF3"/>
    <w:pPr>
      <w:widowControl w:val="0"/>
      <w:autoSpaceDE w:val="0"/>
      <w:autoSpaceDN w:val="0"/>
      <w:adjustRightInd w:val="0"/>
      <w:spacing w:after="0" w:line="278" w:lineRule="exact"/>
      <w:ind w:firstLine="1094"/>
    </w:pPr>
    <w:rPr>
      <w:rFonts w:ascii="Times New Roman" w:eastAsia="Times New Roman" w:hAnsi="Times New Roman"/>
      <w:sz w:val="24"/>
      <w:szCs w:val="24"/>
      <w:lang w:eastAsia="ru-RU"/>
    </w:rPr>
  </w:style>
  <w:style w:type="paragraph" w:customStyle="1" w:styleId="Style8">
    <w:name w:val="Style8"/>
    <w:basedOn w:val="a"/>
    <w:rsid w:val="00504EF3"/>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24">
    <w:name w:val="Font Style24"/>
    <w:basedOn w:val="a0"/>
    <w:rsid w:val="00504EF3"/>
    <w:rPr>
      <w:rFonts w:ascii="Times New Roman" w:hAnsi="Times New Roman" w:cs="Times New Roman"/>
      <w:b/>
      <w:bCs/>
      <w:spacing w:val="10"/>
      <w:sz w:val="26"/>
      <w:szCs w:val="26"/>
    </w:rPr>
  </w:style>
  <w:style w:type="character" w:customStyle="1" w:styleId="FontStyle25">
    <w:name w:val="Font Style25"/>
    <w:basedOn w:val="a0"/>
    <w:rsid w:val="00504EF3"/>
    <w:rPr>
      <w:rFonts w:ascii="Times New Roman" w:hAnsi="Times New Roman" w:cs="Times New Roman"/>
      <w:sz w:val="20"/>
      <w:szCs w:val="20"/>
    </w:rPr>
  </w:style>
  <w:style w:type="character" w:customStyle="1" w:styleId="FontStyle26">
    <w:name w:val="Font Style26"/>
    <w:basedOn w:val="a0"/>
    <w:rsid w:val="00504EF3"/>
    <w:rPr>
      <w:rFonts w:ascii="Times New Roman" w:hAnsi="Times New Roman" w:cs="Times New Roman"/>
      <w:b/>
      <w:bCs/>
      <w:sz w:val="20"/>
      <w:szCs w:val="20"/>
    </w:rPr>
  </w:style>
  <w:style w:type="character" w:styleId="ab">
    <w:name w:val="Strong"/>
    <w:qFormat/>
    <w:locked/>
    <w:rsid w:val="00765F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82106">
      <w:bodyDiv w:val="1"/>
      <w:marLeft w:val="0"/>
      <w:marRight w:val="0"/>
      <w:marTop w:val="0"/>
      <w:marBottom w:val="0"/>
      <w:divBdr>
        <w:top w:val="none" w:sz="0" w:space="0" w:color="auto"/>
        <w:left w:val="none" w:sz="0" w:space="0" w:color="auto"/>
        <w:bottom w:val="none" w:sz="0" w:space="0" w:color="auto"/>
        <w:right w:val="none" w:sz="0" w:space="0" w:color="auto"/>
      </w:divBdr>
    </w:div>
    <w:div w:id="254869625">
      <w:bodyDiv w:val="1"/>
      <w:marLeft w:val="0"/>
      <w:marRight w:val="0"/>
      <w:marTop w:val="0"/>
      <w:marBottom w:val="0"/>
      <w:divBdr>
        <w:top w:val="none" w:sz="0" w:space="0" w:color="auto"/>
        <w:left w:val="none" w:sz="0" w:space="0" w:color="auto"/>
        <w:bottom w:val="none" w:sz="0" w:space="0" w:color="auto"/>
        <w:right w:val="none" w:sz="0" w:space="0" w:color="auto"/>
      </w:divBdr>
    </w:div>
    <w:div w:id="38837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ykmarsel.ru" TargetMode="External"/><Relationship Id="rId12" Type="http://schemas.openxmlformats.org/officeDocument/2006/relationships/image" Target="media/image5.jpeg"/><Relationship Id="rId17" Type="http://schemas.openxmlformats.org/officeDocument/2006/relationships/hyperlink" Target="http://www.consultant.ru/document/cons_doc_LAW_34318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www.consultant.ru/document/cons_doc_LAW_343184/"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A3A0D-77A3-46A5-83EC-0EB07FC63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27</Pages>
  <Words>5197</Words>
  <Characters>29629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Николаевна Силина</dc:creator>
  <cp:keywords/>
  <dc:description/>
  <cp:lastModifiedBy>Авхадеева Наталья Равильевна</cp:lastModifiedBy>
  <cp:revision>10</cp:revision>
  <cp:lastPrinted>2022-04-28T09:15:00Z</cp:lastPrinted>
  <dcterms:created xsi:type="dcterms:W3CDTF">2022-05-05T05:28:00Z</dcterms:created>
  <dcterms:modified xsi:type="dcterms:W3CDTF">2022-05-12T09:57:00Z</dcterms:modified>
</cp:coreProperties>
</file>